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045" w:rsidRPr="00C247CA" w:rsidRDefault="00DF3045" w:rsidP="00DF3045">
      <w:pPr>
        <w:jc w:val="right"/>
        <w:rPr>
          <w:noProof/>
          <w:sz w:val="24"/>
          <w:szCs w:val="24"/>
        </w:rPr>
      </w:pPr>
      <w:r w:rsidRPr="00C247CA">
        <w:rPr>
          <w:sz w:val="24"/>
          <w:szCs w:val="24"/>
        </w:rPr>
        <w:t>Приложение 6</w:t>
      </w:r>
    </w:p>
    <w:p w:rsidR="00DF3045" w:rsidRPr="00C247CA" w:rsidRDefault="00DF3045" w:rsidP="00DF3045">
      <w:pPr>
        <w:pStyle w:val="3"/>
        <w:jc w:val="right"/>
        <w:rPr>
          <w:rFonts w:ascii="Times New Roman" w:hAnsi="Times New Roman"/>
          <w:b w:val="0"/>
          <w:szCs w:val="24"/>
        </w:rPr>
      </w:pPr>
      <w:r w:rsidRPr="00C247CA">
        <w:rPr>
          <w:rFonts w:ascii="Times New Roman" w:hAnsi="Times New Roman"/>
          <w:b w:val="0"/>
          <w:szCs w:val="24"/>
        </w:rPr>
        <w:t xml:space="preserve">                                                                     к договору №  </w:t>
      </w:r>
      <w:r>
        <w:rPr>
          <w:rFonts w:ascii="Times New Roman" w:hAnsi="Times New Roman"/>
          <w:b w:val="0"/>
          <w:szCs w:val="24"/>
        </w:rPr>
        <w:t>______________________</w:t>
      </w:r>
    </w:p>
    <w:p w:rsidR="00DF3045" w:rsidRPr="00FF0970" w:rsidRDefault="00DF3045" w:rsidP="00DF3045">
      <w:pPr>
        <w:spacing w:line="360" w:lineRule="auto"/>
        <w:ind w:firstLine="720"/>
        <w:jc w:val="right"/>
        <w:rPr>
          <w:sz w:val="24"/>
          <w:szCs w:val="24"/>
        </w:rPr>
      </w:pPr>
    </w:p>
    <w:p w:rsidR="00DF3045" w:rsidRDefault="00DF3045" w:rsidP="00DF3045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УТВЕРЖДАЮ:</w:t>
      </w:r>
    </w:p>
    <w:p w:rsidR="00DF3045" w:rsidRDefault="00DF3045" w:rsidP="00DF3045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="001622EF">
        <w:rPr>
          <w:sz w:val="24"/>
          <w:szCs w:val="24"/>
        </w:rPr>
        <w:t xml:space="preserve">                              ВР</w:t>
      </w:r>
      <w:r>
        <w:rPr>
          <w:sz w:val="24"/>
          <w:szCs w:val="24"/>
        </w:rPr>
        <w:t>ИО генерального директора</w:t>
      </w:r>
    </w:p>
    <w:p w:rsidR="00DF3045" w:rsidRDefault="00DF3045" w:rsidP="00DF3045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ООО «Славнефть-Красноярскнефтегаз»</w:t>
      </w:r>
    </w:p>
    <w:p w:rsidR="00DF3045" w:rsidRDefault="00DF3045" w:rsidP="00DF3045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_____________С.В. </w:t>
      </w:r>
      <w:proofErr w:type="spellStart"/>
      <w:r>
        <w:rPr>
          <w:sz w:val="24"/>
          <w:szCs w:val="24"/>
        </w:rPr>
        <w:t>Телышев</w:t>
      </w:r>
      <w:proofErr w:type="spellEnd"/>
    </w:p>
    <w:p w:rsidR="00DF3045" w:rsidRPr="00FF0970" w:rsidRDefault="00DF3045" w:rsidP="00DF3045">
      <w:pPr>
        <w:pStyle w:val="a3"/>
        <w:ind w:left="48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«____»________________ 2016 г.</w:t>
      </w:r>
    </w:p>
    <w:p w:rsidR="00DF3045" w:rsidRPr="00FF0970" w:rsidRDefault="00DF3045" w:rsidP="00DF3045">
      <w:pPr>
        <w:spacing w:line="360" w:lineRule="auto"/>
        <w:rPr>
          <w:b/>
          <w:bCs/>
          <w:sz w:val="24"/>
          <w:szCs w:val="24"/>
        </w:rPr>
      </w:pPr>
    </w:p>
    <w:p w:rsidR="00DF3045" w:rsidRPr="00FF0970" w:rsidRDefault="00DF3045" w:rsidP="00DF3045">
      <w:pPr>
        <w:ind w:firstLine="720"/>
        <w:jc w:val="center"/>
        <w:rPr>
          <w:b/>
          <w:bCs/>
          <w:sz w:val="24"/>
          <w:szCs w:val="24"/>
        </w:rPr>
      </w:pPr>
      <w:r w:rsidRPr="00FF0970">
        <w:rPr>
          <w:b/>
          <w:bCs/>
          <w:sz w:val="24"/>
          <w:szCs w:val="24"/>
        </w:rPr>
        <w:t xml:space="preserve">ПОЛОЖЕНИЕ </w:t>
      </w:r>
    </w:p>
    <w:p w:rsidR="00DF3045" w:rsidRPr="00FF0970" w:rsidRDefault="00DF3045" w:rsidP="00DF3045">
      <w:pPr>
        <w:ind w:firstLine="720"/>
        <w:jc w:val="center"/>
        <w:rPr>
          <w:b/>
          <w:bCs/>
          <w:sz w:val="24"/>
          <w:szCs w:val="24"/>
        </w:rPr>
      </w:pPr>
      <w:r w:rsidRPr="00FF0970">
        <w:rPr>
          <w:b/>
          <w:bCs/>
          <w:sz w:val="24"/>
          <w:szCs w:val="24"/>
        </w:rPr>
        <w:t>О ПОРЯДКЕ ОЦЕНКИ И ПРИЕМКИ</w:t>
      </w:r>
    </w:p>
    <w:p w:rsidR="00DF3045" w:rsidRPr="00FF0970" w:rsidRDefault="00DF3045" w:rsidP="00DF3045">
      <w:pPr>
        <w:ind w:firstLine="720"/>
        <w:jc w:val="center"/>
        <w:rPr>
          <w:b/>
          <w:bCs/>
          <w:sz w:val="24"/>
          <w:szCs w:val="24"/>
        </w:rPr>
      </w:pPr>
      <w:r w:rsidRPr="00FF0970">
        <w:rPr>
          <w:b/>
          <w:bCs/>
          <w:sz w:val="24"/>
          <w:szCs w:val="24"/>
        </w:rPr>
        <w:t>СЕЙСМИЧЕСКИХ МАТЕРИАЛОВ</w:t>
      </w:r>
    </w:p>
    <w:p w:rsidR="00DF3045" w:rsidRPr="00FF0970" w:rsidRDefault="00DF3045" w:rsidP="00DF3045">
      <w:pPr>
        <w:outlineLvl w:val="0"/>
        <w:rPr>
          <w:sz w:val="24"/>
          <w:szCs w:val="24"/>
        </w:rPr>
      </w:pPr>
    </w:p>
    <w:p w:rsidR="00DF3045" w:rsidRPr="00FF0970" w:rsidRDefault="00DF3045" w:rsidP="00DF3045">
      <w:pPr>
        <w:ind w:left="720" w:firstLine="720"/>
        <w:outlineLvl w:val="0"/>
        <w:rPr>
          <w:b/>
          <w:bCs/>
          <w:sz w:val="24"/>
          <w:szCs w:val="24"/>
        </w:rPr>
      </w:pPr>
      <w:r w:rsidRPr="00FF0970">
        <w:rPr>
          <w:sz w:val="24"/>
          <w:szCs w:val="24"/>
        </w:rPr>
        <w:t xml:space="preserve"> </w:t>
      </w:r>
      <w:r w:rsidRPr="00FF0970">
        <w:rPr>
          <w:b/>
          <w:bCs/>
          <w:sz w:val="24"/>
          <w:szCs w:val="24"/>
        </w:rPr>
        <w:t>Общие положения</w:t>
      </w:r>
    </w:p>
    <w:p w:rsidR="00DF3045" w:rsidRPr="00FF0970" w:rsidRDefault="00DF3045" w:rsidP="00DF3045">
      <w:pPr>
        <w:ind w:firstLine="720"/>
        <w:jc w:val="both"/>
        <w:rPr>
          <w:sz w:val="24"/>
          <w:szCs w:val="24"/>
        </w:rPr>
      </w:pPr>
    </w:p>
    <w:p w:rsidR="00DF3045" w:rsidRPr="00FF0970" w:rsidRDefault="00DF3045" w:rsidP="00DF3045">
      <w:pPr>
        <w:spacing w:line="360" w:lineRule="auto"/>
        <w:ind w:firstLine="72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Настоящее положение регламентирует порядок приема-сдачи и оценки качества полевых сейсмических материалов и результатов обработки и интерпретации, а так же их архивирования в ООО «</w:t>
      </w:r>
      <w:proofErr w:type="spellStart"/>
      <w:r w:rsidRPr="00FF0970">
        <w:rPr>
          <w:sz w:val="24"/>
          <w:szCs w:val="24"/>
        </w:rPr>
        <w:t>Славнефть</w:t>
      </w:r>
      <w:proofErr w:type="spellEnd"/>
      <w:r w:rsidRPr="00FF0970">
        <w:rPr>
          <w:sz w:val="24"/>
          <w:szCs w:val="24"/>
        </w:rPr>
        <w:t xml:space="preserve"> – НПЦ».</w:t>
      </w:r>
    </w:p>
    <w:p w:rsidR="00DF3045" w:rsidRPr="00FF0970" w:rsidRDefault="00DF3045" w:rsidP="00DF3045">
      <w:pPr>
        <w:spacing w:line="360" w:lineRule="auto"/>
        <w:ind w:firstLine="72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Назначение регламентируемых работ – обеспечение высокого качества информации, поступающей на обработку и в банк данных ООО «</w:t>
      </w:r>
      <w:proofErr w:type="spellStart"/>
      <w:r w:rsidRPr="00FF0970">
        <w:rPr>
          <w:sz w:val="24"/>
          <w:szCs w:val="24"/>
        </w:rPr>
        <w:t>Славнефть</w:t>
      </w:r>
      <w:proofErr w:type="spellEnd"/>
      <w:r w:rsidRPr="00FF0970">
        <w:rPr>
          <w:sz w:val="24"/>
          <w:szCs w:val="24"/>
        </w:rPr>
        <w:t xml:space="preserve"> - НПЦ». Положение разработано в соответствии с «Инструкцией по сейсморазведке», утвержденной </w:t>
      </w:r>
      <w:proofErr w:type="spellStart"/>
      <w:r w:rsidRPr="00FF0970">
        <w:rPr>
          <w:sz w:val="24"/>
          <w:szCs w:val="24"/>
        </w:rPr>
        <w:t>Мингео</w:t>
      </w:r>
      <w:proofErr w:type="spellEnd"/>
      <w:r w:rsidRPr="00FF0970">
        <w:rPr>
          <w:sz w:val="24"/>
          <w:szCs w:val="24"/>
        </w:rPr>
        <w:t xml:space="preserve"> СССР в </w:t>
      </w:r>
      <w:smartTag w:uri="urn:schemas-microsoft-com:office:smarttags" w:element="metricconverter">
        <w:smartTagPr>
          <w:attr w:name="ProductID" w:val="1986 г"/>
        </w:smartTagPr>
        <w:r w:rsidRPr="00FF0970">
          <w:rPr>
            <w:sz w:val="24"/>
            <w:szCs w:val="24"/>
          </w:rPr>
          <w:t>1986 г</w:t>
        </w:r>
      </w:smartTag>
      <w:r w:rsidRPr="00FF0970">
        <w:rPr>
          <w:sz w:val="24"/>
          <w:szCs w:val="24"/>
        </w:rPr>
        <w:t xml:space="preserve">. </w:t>
      </w:r>
    </w:p>
    <w:p w:rsidR="00DF3045" w:rsidRPr="00FF0970" w:rsidRDefault="00DF3045" w:rsidP="00DF3045">
      <w:pPr>
        <w:spacing w:line="360" w:lineRule="auto"/>
        <w:ind w:firstLine="72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Контроль  качества полевого материала в процессе сейсморазведочных работ осуществляют:</w:t>
      </w:r>
    </w:p>
    <w:p w:rsidR="00DF3045" w:rsidRPr="00FF0970" w:rsidRDefault="00DF3045" w:rsidP="00DF3045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proofErr w:type="spellStart"/>
      <w:r w:rsidRPr="00FF0970">
        <w:rPr>
          <w:sz w:val="24"/>
          <w:szCs w:val="24"/>
        </w:rPr>
        <w:t>супервайзерская</w:t>
      </w:r>
      <w:proofErr w:type="spellEnd"/>
      <w:r w:rsidRPr="00FF0970">
        <w:rPr>
          <w:sz w:val="24"/>
          <w:szCs w:val="24"/>
        </w:rPr>
        <w:t xml:space="preserve"> служба ООО “</w:t>
      </w:r>
      <w:proofErr w:type="spellStart"/>
      <w:r w:rsidRPr="00FF0970">
        <w:rPr>
          <w:sz w:val="24"/>
          <w:szCs w:val="24"/>
        </w:rPr>
        <w:t>Славнефть</w:t>
      </w:r>
      <w:proofErr w:type="spellEnd"/>
      <w:r w:rsidRPr="00FF0970">
        <w:rPr>
          <w:sz w:val="24"/>
          <w:szCs w:val="24"/>
        </w:rPr>
        <w:t xml:space="preserve"> – НПЦ” или подрядные специализированные </w:t>
      </w:r>
      <w:proofErr w:type="spellStart"/>
      <w:r w:rsidRPr="00FF0970">
        <w:rPr>
          <w:sz w:val="24"/>
          <w:szCs w:val="24"/>
        </w:rPr>
        <w:t>супервайзерские</w:t>
      </w:r>
      <w:proofErr w:type="spellEnd"/>
      <w:r w:rsidRPr="00FF0970">
        <w:rPr>
          <w:sz w:val="24"/>
          <w:szCs w:val="24"/>
        </w:rPr>
        <w:t xml:space="preserve"> организации по договору с ООО «</w:t>
      </w:r>
      <w:proofErr w:type="spellStart"/>
      <w:r w:rsidRPr="00FF0970">
        <w:rPr>
          <w:sz w:val="24"/>
          <w:szCs w:val="24"/>
        </w:rPr>
        <w:t>Славнефть</w:t>
      </w:r>
      <w:proofErr w:type="spellEnd"/>
      <w:r w:rsidRPr="00FF0970">
        <w:rPr>
          <w:sz w:val="24"/>
          <w:szCs w:val="24"/>
        </w:rPr>
        <w:t xml:space="preserve"> - </w:t>
      </w:r>
      <w:proofErr w:type="spellStart"/>
      <w:r w:rsidRPr="00FF0970">
        <w:rPr>
          <w:sz w:val="24"/>
          <w:szCs w:val="24"/>
        </w:rPr>
        <w:t>Красноярскнефтегаз</w:t>
      </w:r>
      <w:proofErr w:type="spellEnd"/>
      <w:r w:rsidRPr="00FF0970">
        <w:rPr>
          <w:sz w:val="24"/>
          <w:szCs w:val="24"/>
        </w:rPr>
        <w:t>»;</w:t>
      </w:r>
    </w:p>
    <w:p w:rsidR="00DF3045" w:rsidRPr="00FF0970" w:rsidRDefault="00DF3045" w:rsidP="00DF3045">
      <w:pPr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инженерно-технические работники Подрядчика.</w:t>
      </w:r>
    </w:p>
    <w:p w:rsidR="00DF3045" w:rsidRPr="00FF0970" w:rsidRDefault="00DF3045" w:rsidP="00DF3045">
      <w:pPr>
        <w:spacing w:line="360" w:lineRule="auto"/>
        <w:ind w:left="72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Приемка и оценка качества первичного материала производится непосредственно в полевых условиях и на ВЦ ООО «</w:t>
      </w:r>
      <w:proofErr w:type="spellStart"/>
      <w:r w:rsidRPr="00FF0970">
        <w:rPr>
          <w:sz w:val="24"/>
          <w:szCs w:val="24"/>
        </w:rPr>
        <w:t>Славнефть</w:t>
      </w:r>
      <w:proofErr w:type="spellEnd"/>
      <w:r w:rsidRPr="00FF0970">
        <w:rPr>
          <w:sz w:val="24"/>
          <w:szCs w:val="24"/>
        </w:rPr>
        <w:t xml:space="preserve"> – НПЦ» на основании настоящего «Положения …» и «Инструкции по сейсморазведке» посредством визуального контроля 100% повального вывода и после </w:t>
      </w:r>
      <w:proofErr w:type="spellStart"/>
      <w:r w:rsidRPr="00FF0970">
        <w:rPr>
          <w:sz w:val="24"/>
          <w:szCs w:val="24"/>
        </w:rPr>
        <w:t>препроцессинга</w:t>
      </w:r>
      <w:proofErr w:type="spellEnd"/>
      <w:r w:rsidRPr="00FF0970">
        <w:rPr>
          <w:sz w:val="24"/>
          <w:szCs w:val="24"/>
        </w:rPr>
        <w:t xml:space="preserve"> исходных материалов.</w:t>
      </w:r>
    </w:p>
    <w:p w:rsidR="00DF3045" w:rsidRPr="00FF0970" w:rsidRDefault="00DF3045" w:rsidP="00DF3045">
      <w:pPr>
        <w:ind w:firstLine="720"/>
        <w:rPr>
          <w:sz w:val="24"/>
          <w:szCs w:val="24"/>
        </w:rPr>
      </w:pPr>
    </w:p>
    <w:p w:rsidR="00DF3045" w:rsidRPr="00FF0970" w:rsidRDefault="00DF3045" w:rsidP="00DF3045">
      <w:pPr>
        <w:ind w:firstLine="720"/>
        <w:outlineLvl w:val="0"/>
        <w:rPr>
          <w:b/>
          <w:sz w:val="24"/>
          <w:szCs w:val="24"/>
        </w:rPr>
      </w:pPr>
      <w:r w:rsidRPr="00FF0970">
        <w:rPr>
          <w:bCs/>
          <w:sz w:val="24"/>
          <w:szCs w:val="24"/>
        </w:rPr>
        <w:t xml:space="preserve">1. </w:t>
      </w:r>
      <w:r w:rsidRPr="00FF0970">
        <w:rPr>
          <w:b/>
          <w:sz w:val="24"/>
          <w:szCs w:val="24"/>
        </w:rPr>
        <w:t>Документация и первичная приемка полевых материалов</w:t>
      </w:r>
    </w:p>
    <w:p w:rsidR="00DF3045" w:rsidRPr="00FF0970" w:rsidRDefault="00DF3045" w:rsidP="00DF3045">
      <w:pPr>
        <w:ind w:firstLine="720"/>
        <w:rPr>
          <w:b/>
          <w:sz w:val="24"/>
          <w:szCs w:val="24"/>
        </w:rPr>
      </w:pPr>
    </w:p>
    <w:p w:rsidR="00DF3045" w:rsidRPr="00FF0970" w:rsidRDefault="00DF3045" w:rsidP="00DF3045">
      <w:pPr>
        <w:numPr>
          <w:ilvl w:val="1"/>
          <w:numId w:val="1"/>
        </w:numPr>
        <w:spacing w:line="360" w:lineRule="auto"/>
        <w:ind w:left="788" w:hanging="431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Приемка полевых сейсморазведочных материалов производится с целью определения объемов и качества выполненных работ. </w:t>
      </w:r>
    </w:p>
    <w:p w:rsidR="00DF3045" w:rsidRPr="00FF0970" w:rsidRDefault="00DF3045" w:rsidP="00DF3045">
      <w:pPr>
        <w:spacing w:line="360" w:lineRule="auto"/>
        <w:ind w:left="851" w:firstLine="709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Первичную оценку качества полевых материалов осуществляют соответствующие специалисты </w:t>
      </w:r>
      <w:r w:rsidRPr="00FF0970">
        <w:rPr>
          <w:smallCaps/>
          <w:spacing w:val="-4"/>
          <w:sz w:val="24"/>
          <w:szCs w:val="24"/>
        </w:rPr>
        <w:t xml:space="preserve">ПОДРЯДЧИКА, </w:t>
      </w:r>
      <w:r w:rsidRPr="00FF0970">
        <w:rPr>
          <w:spacing w:val="-4"/>
          <w:sz w:val="24"/>
          <w:szCs w:val="24"/>
        </w:rPr>
        <w:t xml:space="preserve">они же и осуществляют отбраковку </w:t>
      </w:r>
      <w:r w:rsidRPr="00FF0970">
        <w:rPr>
          <w:spacing w:val="-4"/>
          <w:sz w:val="24"/>
          <w:szCs w:val="24"/>
        </w:rPr>
        <w:lastRenderedPageBreak/>
        <w:t xml:space="preserve">и принимают решение о необходимости </w:t>
      </w:r>
      <w:r w:rsidRPr="00FF0970">
        <w:rPr>
          <w:spacing w:val="-8"/>
          <w:sz w:val="24"/>
          <w:szCs w:val="24"/>
        </w:rPr>
        <w:t>дублирования геодезических или сейсмических наблюдений.</w:t>
      </w:r>
    </w:p>
    <w:p w:rsidR="00DF3045" w:rsidRPr="00FF0970" w:rsidRDefault="00DF3045" w:rsidP="00DF3045">
      <w:pPr>
        <w:spacing w:line="360" w:lineRule="auto"/>
        <w:ind w:left="851" w:firstLine="425"/>
        <w:jc w:val="both"/>
        <w:rPr>
          <w:sz w:val="24"/>
          <w:szCs w:val="24"/>
        </w:rPr>
      </w:pPr>
      <w:r w:rsidRPr="00FF0970">
        <w:rPr>
          <w:spacing w:val="-10"/>
          <w:sz w:val="24"/>
          <w:szCs w:val="24"/>
        </w:rPr>
        <w:t xml:space="preserve">     Представителю ЗАКАЗЧИКА предъявляются     материалы,     признанные </w:t>
      </w:r>
      <w:r w:rsidRPr="00FF0970">
        <w:rPr>
          <w:sz w:val="24"/>
          <w:szCs w:val="24"/>
        </w:rPr>
        <w:t>ПОДРЯДЧИКОМ соответствующими настоящим «Требованиям».</w:t>
      </w:r>
    </w:p>
    <w:p w:rsidR="00DF3045" w:rsidRPr="00FF0970" w:rsidRDefault="00DF3045" w:rsidP="00DF3045">
      <w:pPr>
        <w:spacing w:line="360" w:lineRule="auto"/>
        <w:ind w:left="851" w:firstLine="425"/>
        <w:jc w:val="both"/>
        <w:rPr>
          <w:sz w:val="24"/>
          <w:szCs w:val="24"/>
        </w:rPr>
      </w:pPr>
      <w:r w:rsidRPr="00FF0970">
        <w:rPr>
          <w:spacing w:val="-10"/>
          <w:sz w:val="24"/>
          <w:szCs w:val="24"/>
        </w:rPr>
        <w:t xml:space="preserve">    Представители ЗАКАЗЧИКА осуществляют оперативный выбороч</w:t>
      </w:r>
      <w:r w:rsidRPr="00FF0970">
        <w:rPr>
          <w:spacing w:val="-10"/>
          <w:sz w:val="24"/>
          <w:szCs w:val="24"/>
        </w:rPr>
        <w:softHyphen/>
      </w:r>
      <w:r w:rsidRPr="00FF0970">
        <w:rPr>
          <w:spacing w:val="-9"/>
          <w:sz w:val="24"/>
          <w:szCs w:val="24"/>
        </w:rPr>
        <w:t xml:space="preserve">ный </w:t>
      </w:r>
      <w:proofErr w:type="gramStart"/>
      <w:r w:rsidRPr="00FF0970">
        <w:rPr>
          <w:spacing w:val="-9"/>
          <w:sz w:val="24"/>
          <w:szCs w:val="24"/>
        </w:rPr>
        <w:t>контроль за</w:t>
      </w:r>
      <w:proofErr w:type="gramEnd"/>
      <w:r w:rsidRPr="00FF0970">
        <w:rPr>
          <w:spacing w:val="-9"/>
          <w:sz w:val="24"/>
          <w:szCs w:val="24"/>
        </w:rPr>
        <w:t xml:space="preserve"> соблюдением требований технологии производства работ на  всех ее этапах.</w:t>
      </w:r>
    </w:p>
    <w:p w:rsidR="00DF3045" w:rsidRPr="00FF0970" w:rsidRDefault="00DF3045" w:rsidP="00DF3045">
      <w:pPr>
        <w:spacing w:line="360" w:lineRule="auto"/>
        <w:ind w:left="851" w:firstLine="425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В порядке технологического надзора Представители ЗАКАЗЧИКА осуществляют </w:t>
      </w:r>
      <w:r w:rsidRPr="00FF0970">
        <w:rPr>
          <w:spacing w:val="-6"/>
          <w:sz w:val="24"/>
          <w:szCs w:val="24"/>
        </w:rPr>
        <w:t xml:space="preserve">ежедневный </w:t>
      </w:r>
      <w:proofErr w:type="gramStart"/>
      <w:r w:rsidRPr="00FF0970">
        <w:rPr>
          <w:spacing w:val="-6"/>
          <w:sz w:val="24"/>
          <w:szCs w:val="24"/>
        </w:rPr>
        <w:t>контроль за</w:t>
      </w:r>
      <w:proofErr w:type="gramEnd"/>
      <w:r w:rsidRPr="00FF0970">
        <w:rPr>
          <w:spacing w:val="-6"/>
          <w:sz w:val="24"/>
          <w:szCs w:val="24"/>
        </w:rPr>
        <w:t xml:space="preserve"> соответствием оценки качества наблюдений ПОДРЯДЧИКОМ - на</w:t>
      </w:r>
      <w:r w:rsidRPr="00FF0970">
        <w:rPr>
          <w:spacing w:val="-6"/>
          <w:sz w:val="24"/>
          <w:szCs w:val="24"/>
        </w:rPr>
        <w:softHyphen/>
      </w:r>
      <w:r w:rsidRPr="00FF0970">
        <w:rPr>
          <w:spacing w:val="-8"/>
          <w:sz w:val="24"/>
          <w:szCs w:val="24"/>
        </w:rPr>
        <w:t xml:space="preserve">стоящим «Требованиям», дают об этом свои заключения, в том числе об адекватности решений </w:t>
      </w:r>
      <w:r w:rsidRPr="00FF0970">
        <w:rPr>
          <w:spacing w:val="-6"/>
          <w:sz w:val="24"/>
          <w:szCs w:val="24"/>
        </w:rPr>
        <w:t>по отбраковке и дублированию.</w:t>
      </w:r>
    </w:p>
    <w:p w:rsidR="00DF3045" w:rsidRPr="00FF0970" w:rsidRDefault="00DF3045" w:rsidP="00DF3045">
      <w:pPr>
        <w:spacing w:line="360" w:lineRule="auto"/>
        <w:ind w:left="792" w:firstLine="648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Перед началом работ и ежемесячно в течение полевого сезона комиссия в составе представителей </w:t>
      </w:r>
      <w:proofErr w:type="spellStart"/>
      <w:r w:rsidRPr="00FF0970">
        <w:rPr>
          <w:sz w:val="24"/>
          <w:szCs w:val="24"/>
        </w:rPr>
        <w:t>супервайзерской</w:t>
      </w:r>
      <w:proofErr w:type="spellEnd"/>
      <w:r w:rsidRPr="00FF0970">
        <w:rPr>
          <w:sz w:val="24"/>
          <w:szCs w:val="24"/>
        </w:rPr>
        <w:t xml:space="preserve"> службы ООО «</w:t>
      </w:r>
      <w:proofErr w:type="spellStart"/>
      <w:r w:rsidRPr="00FF0970">
        <w:rPr>
          <w:sz w:val="24"/>
          <w:szCs w:val="24"/>
        </w:rPr>
        <w:t>Славнефть</w:t>
      </w:r>
      <w:proofErr w:type="spellEnd"/>
      <w:r w:rsidRPr="00FF0970">
        <w:rPr>
          <w:sz w:val="24"/>
          <w:szCs w:val="24"/>
        </w:rPr>
        <w:t xml:space="preserve"> </w:t>
      </w:r>
      <w:proofErr w:type="gramStart"/>
      <w:r w:rsidRPr="00FF0970">
        <w:rPr>
          <w:sz w:val="24"/>
          <w:szCs w:val="24"/>
        </w:rPr>
        <w:t>-Н</w:t>
      </w:r>
      <w:proofErr w:type="gramEnd"/>
      <w:r w:rsidRPr="00FF0970">
        <w:rPr>
          <w:sz w:val="24"/>
          <w:szCs w:val="24"/>
        </w:rPr>
        <w:t xml:space="preserve">ПЦ» и представителей Подрядчика, выполняющего полевые работы, осуществляет оценку качества полевого материала, результатов аппаратурных поверок, состояния технической документации, </w:t>
      </w:r>
      <w:proofErr w:type="spellStart"/>
      <w:r w:rsidRPr="00FF0970">
        <w:rPr>
          <w:sz w:val="24"/>
          <w:szCs w:val="24"/>
        </w:rPr>
        <w:t>топо-геодезической</w:t>
      </w:r>
      <w:proofErr w:type="spellEnd"/>
      <w:r w:rsidRPr="00FF0970">
        <w:rPr>
          <w:sz w:val="24"/>
          <w:szCs w:val="24"/>
        </w:rPr>
        <w:t xml:space="preserve"> информации.</w:t>
      </w:r>
    </w:p>
    <w:p w:rsidR="00DF3045" w:rsidRPr="00FF0970" w:rsidRDefault="00DF3045" w:rsidP="00DF3045">
      <w:pPr>
        <w:numPr>
          <w:ilvl w:val="1"/>
          <w:numId w:val="1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Приемка материалов ведется последовательно в три этапа: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первичная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промежуточная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окончательная.</w:t>
      </w:r>
    </w:p>
    <w:p w:rsidR="00DF3045" w:rsidRPr="00FF0970" w:rsidRDefault="00DF3045" w:rsidP="00DF3045">
      <w:pPr>
        <w:spacing w:line="360" w:lineRule="auto"/>
        <w:ind w:left="792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Первичная: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приемка </w:t>
      </w:r>
      <w:proofErr w:type="spellStart"/>
      <w:r w:rsidRPr="00FF0970">
        <w:rPr>
          <w:sz w:val="24"/>
          <w:szCs w:val="24"/>
        </w:rPr>
        <w:t>топо-геодезиических</w:t>
      </w:r>
      <w:proofErr w:type="spellEnd"/>
      <w:r w:rsidRPr="00FF0970">
        <w:rPr>
          <w:sz w:val="24"/>
          <w:szCs w:val="24"/>
        </w:rPr>
        <w:t xml:space="preserve"> материалов за подготовительный период (лето-осень);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ежедневная приемка и оценка </w:t>
      </w:r>
      <w:proofErr w:type="spellStart"/>
      <w:proofErr w:type="gramStart"/>
      <w:r w:rsidRPr="00FF0970">
        <w:rPr>
          <w:sz w:val="24"/>
          <w:szCs w:val="24"/>
        </w:rPr>
        <w:t>топо-геодезических</w:t>
      </w:r>
      <w:proofErr w:type="spellEnd"/>
      <w:proofErr w:type="gramEnd"/>
      <w:r w:rsidRPr="00FF0970">
        <w:rPr>
          <w:sz w:val="24"/>
          <w:szCs w:val="24"/>
        </w:rPr>
        <w:t>, буровых, вибрационных (невзрывные источники) и сейсмических материалов от исполнителей работ.</w:t>
      </w:r>
    </w:p>
    <w:p w:rsidR="00DF3045" w:rsidRPr="00FF0970" w:rsidRDefault="00DF3045" w:rsidP="00DF3045">
      <w:pPr>
        <w:spacing w:line="360" w:lineRule="auto"/>
        <w:ind w:left="792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Промежуточная (</w:t>
      </w:r>
      <w:r w:rsidRPr="00FF0970">
        <w:rPr>
          <w:sz w:val="24"/>
          <w:szCs w:val="24"/>
          <w:u w:val="single"/>
        </w:rPr>
        <w:t>ежемесячно</w:t>
      </w:r>
      <w:r w:rsidRPr="00FF0970">
        <w:rPr>
          <w:sz w:val="24"/>
          <w:szCs w:val="24"/>
        </w:rPr>
        <w:t>):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приемка и оценка материалов по всем видам работ с составлением Акта промежуточной приемки, являющегося основанием для оформления Актов обмера и финансирования выполненных работ.</w:t>
      </w:r>
    </w:p>
    <w:p w:rsidR="00DF3045" w:rsidRPr="00FF0970" w:rsidRDefault="00DF3045" w:rsidP="00DF3045">
      <w:pPr>
        <w:spacing w:line="360" w:lineRule="auto"/>
        <w:ind w:left="792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Окончательная: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производится по окончании полевого сезона на обрабатывающем ВЦ специальной комиссией, в которую входят представители Подрядчика, выполнявшего полевые работы, и специалисты ВЦ  ООО «</w:t>
      </w:r>
      <w:proofErr w:type="spellStart"/>
      <w:r w:rsidRPr="00FF0970">
        <w:rPr>
          <w:sz w:val="24"/>
          <w:szCs w:val="24"/>
        </w:rPr>
        <w:t>Славнефть</w:t>
      </w:r>
      <w:proofErr w:type="spellEnd"/>
      <w:r w:rsidRPr="00FF0970">
        <w:rPr>
          <w:sz w:val="24"/>
          <w:szCs w:val="24"/>
        </w:rPr>
        <w:t xml:space="preserve"> – НПЦ».</w:t>
      </w:r>
    </w:p>
    <w:p w:rsidR="00DF3045" w:rsidRPr="00FF0970" w:rsidRDefault="00DF3045" w:rsidP="00DF3045">
      <w:pPr>
        <w:spacing w:line="360" w:lineRule="auto"/>
        <w:ind w:left="426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      Ежедневная приемка полевых материалов осуществляется исполнителями работ (геофизиком-оператором, начальником отряда – 2</w:t>
      </w:r>
      <w:r w:rsidRPr="00FF0970">
        <w:rPr>
          <w:sz w:val="24"/>
          <w:szCs w:val="24"/>
          <w:lang w:val="en-US"/>
        </w:rPr>
        <w:t>D</w:t>
      </w:r>
      <w:r w:rsidRPr="00FF0970">
        <w:rPr>
          <w:sz w:val="24"/>
          <w:szCs w:val="24"/>
        </w:rPr>
        <w:t>, руководителем Группы контроля качества – 3</w:t>
      </w:r>
      <w:r w:rsidRPr="00FF0970">
        <w:rPr>
          <w:sz w:val="24"/>
          <w:szCs w:val="24"/>
          <w:lang w:val="en-US"/>
        </w:rPr>
        <w:t>D</w:t>
      </w:r>
      <w:r w:rsidRPr="00FF0970">
        <w:rPr>
          <w:sz w:val="24"/>
          <w:szCs w:val="24"/>
        </w:rPr>
        <w:t>) совместно с представителем Заказчика (</w:t>
      </w:r>
      <w:proofErr w:type="spellStart"/>
      <w:r w:rsidRPr="00FF0970">
        <w:rPr>
          <w:sz w:val="24"/>
          <w:szCs w:val="24"/>
        </w:rPr>
        <w:t>супервайзером</w:t>
      </w:r>
      <w:proofErr w:type="spellEnd"/>
      <w:r w:rsidRPr="00FF0970">
        <w:rPr>
          <w:sz w:val="24"/>
          <w:szCs w:val="24"/>
        </w:rPr>
        <w:t xml:space="preserve">), которому </w:t>
      </w:r>
      <w:r w:rsidRPr="00FF0970">
        <w:rPr>
          <w:sz w:val="24"/>
          <w:szCs w:val="24"/>
        </w:rPr>
        <w:lastRenderedPageBreak/>
        <w:t>предоставляется вся необходимая информация, в т.ч. данные по планированию последующих работ.</w:t>
      </w:r>
    </w:p>
    <w:p w:rsidR="00DF3045" w:rsidRPr="00FF0970" w:rsidRDefault="00DF3045" w:rsidP="00DF3045">
      <w:pPr>
        <w:spacing w:line="360" w:lineRule="auto"/>
        <w:ind w:left="851" w:hanging="425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1.3. До начала работ Подрядчик предоставляет результаты проверок, демонстрирующих удовлетворительную работу всех элементов аппаратуры и оборудования согласно рекомендациям фирмы-изготовителя в виде Акта по форме Подрядчика.</w:t>
      </w:r>
    </w:p>
    <w:p w:rsidR="00DF3045" w:rsidRPr="00FF0970" w:rsidRDefault="00DF3045" w:rsidP="00DF3045">
      <w:pPr>
        <w:spacing w:line="360" w:lineRule="auto"/>
        <w:ind w:left="851" w:hanging="491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1.4. Подрядчик несет ответственность за любую неисправность аппаратуры. Заказчик может потребовать повторной отработки за счет Подрядчика той части площади, где неисправность повлияла на качество сейсмических данных до оценки «брак».</w:t>
      </w:r>
    </w:p>
    <w:p w:rsidR="00DF3045" w:rsidRPr="00FF0970" w:rsidRDefault="00DF3045" w:rsidP="00DF3045">
      <w:pPr>
        <w:spacing w:line="360" w:lineRule="auto"/>
        <w:ind w:left="36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1.5. Подрядчик сдает на ВЦ ООО «</w:t>
      </w:r>
      <w:proofErr w:type="spellStart"/>
      <w:r w:rsidRPr="00FF0970">
        <w:rPr>
          <w:sz w:val="24"/>
          <w:szCs w:val="24"/>
        </w:rPr>
        <w:t>Славнефть</w:t>
      </w:r>
      <w:proofErr w:type="spellEnd"/>
      <w:r w:rsidRPr="00FF0970">
        <w:rPr>
          <w:sz w:val="24"/>
          <w:szCs w:val="24"/>
        </w:rPr>
        <w:t xml:space="preserve"> - НПЦ» следующие полевые материалы:</w:t>
      </w:r>
    </w:p>
    <w:p w:rsidR="00DF3045" w:rsidRPr="00FF0970" w:rsidRDefault="00DF3045" w:rsidP="00DF3045">
      <w:pPr>
        <w:spacing w:line="360" w:lineRule="auto"/>
        <w:ind w:left="36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      1.5.1. В начале полевого сезона: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Акт готовности сейсмостанции и полевого оборудования по форме Подрядчика;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Аппаратурные поверки с соответствующей документацией на магнитном носителе (Приложение 1);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Идентичность групп сейсмоприемников, полярность трактов регистрации на магнитном носителе; 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Проверки вспомогательных каналов отметки момента вертикального времени и записи «</w:t>
      </w:r>
      <w:proofErr w:type="spellStart"/>
      <w:r w:rsidRPr="00FF0970">
        <w:rPr>
          <w:sz w:val="24"/>
          <w:szCs w:val="24"/>
        </w:rPr>
        <w:t>свип-сигнала</w:t>
      </w:r>
      <w:proofErr w:type="spellEnd"/>
      <w:r w:rsidRPr="00FF0970">
        <w:rPr>
          <w:sz w:val="24"/>
          <w:szCs w:val="24"/>
        </w:rPr>
        <w:t>»;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Акт готовности </w:t>
      </w:r>
      <w:proofErr w:type="spellStart"/>
      <w:proofErr w:type="gramStart"/>
      <w:r w:rsidRPr="00FF0970">
        <w:rPr>
          <w:sz w:val="24"/>
          <w:szCs w:val="24"/>
        </w:rPr>
        <w:t>топо-геодезических</w:t>
      </w:r>
      <w:proofErr w:type="spellEnd"/>
      <w:proofErr w:type="gramEnd"/>
      <w:r w:rsidRPr="00FF0970">
        <w:rPr>
          <w:sz w:val="24"/>
          <w:szCs w:val="24"/>
        </w:rPr>
        <w:t xml:space="preserve"> приборов; 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Материалы опытных работ, подтверждающие оптимальность выбранной методики.</w:t>
      </w:r>
    </w:p>
    <w:p w:rsidR="00DF3045" w:rsidRPr="00FF0970" w:rsidRDefault="00DF3045" w:rsidP="00DF3045">
      <w:pPr>
        <w:spacing w:line="360" w:lineRule="auto"/>
        <w:ind w:left="72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1.5.2. В начале каждого месяца, в полевом сезоне: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FF0970">
        <w:rPr>
          <w:sz w:val="24"/>
          <w:szCs w:val="24"/>
        </w:rPr>
        <w:t xml:space="preserve">  Аппаратурные поверки с соответствующей документацией на магнитном носителе;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Полевые сейсмограммы формата </w:t>
      </w:r>
      <w:r w:rsidRPr="00FF0970">
        <w:rPr>
          <w:sz w:val="24"/>
          <w:szCs w:val="24"/>
          <w:lang w:val="en-US"/>
        </w:rPr>
        <w:t>SEG</w:t>
      </w:r>
      <w:r w:rsidRPr="00FF0970">
        <w:rPr>
          <w:sz w:val="24"/>
          <w:szCs w:val="24"/>
        </w:rPr>
        <w:t>-</w:t>
      </w:r>
      <w:r w:rsidRPr="00FF0970">
        <w:rPr>
          <w:sz w:val="24"/>
          <w:szCs w:val="24"/>
          <w:lang w:val="en-US"/>
        </w:rPr>
        <w:t>Y</w:t>
      </w:r>
      <w:r w:rsidRPr="00FF0970">
        <w:rPr>
          <w:sz w:val="24"/>
          <w:szCs w:val="24"/>
        </w:rPr>
        <w:t xml:space="preserve"> или </w:t>
      </w:r>
      <w:r w:rsidRPr="00FF0970">
        <w:rPr>
          <w:sz w:val="24"/>
          <w:szCs w:val="24"/>
          <w:lang w:val="en-US"/>
        </w:rPr>
        <w:t>SEG</w:t>
      </w:r>
      <w:r w:rsidRPr="00FF0970">
        <w:rPr>
          <w:sz w:val="24"/>
          <w:szCs w:val="24"/>
        </w:rPr>
        <w:t>-</w:t>
      </w:r>
      <w:r w:rsidRPr="00FF0970">
        <w:rPr>
          <w:sz w:val="24"/>
          <w:szCs w:val="24"/>
          <w:lang w:val="en-US"/>
        </w:rPr>
        <w:t>D</w:t>
      </w:r>
      <w:r w:rsidRPr="00FF0970">
        <w:rPr>
          <w:sz w:val="24"/>
          <w:szCs w:val="24"/>
        </w:rPr>
        <w:t xml:space="preserve"> на магнитном носителе  (магнитная лента, экзабайт, кассеты 3480, 3490);передача данных в других форматах и/или на других носителях должна быть согласована перед началом полевых работ;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Сменные рапорты операторов на все виды работ;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Масштабированные абрисы по отработанным профилям 2</w:t>
      </w:r>
      <w:r w:rsidRPr="00FF0970">
        <w:rPr>
          <w:sz w:val="24"/>
          <w:szCs w:val="24"/>
          <w:lang w:val="en-US"/>
        </w:rPr>
        <w:t>D</w:t>
      </w:r>
      <w:r w:rsidRPr="00FF0970">
        <w:rPr>
          <w:sz w:val="24"/>
          <w:szCs w:val="24"/>
        </w:rPr>
        <w:t xml:space="preserve"> (полосам 3</w:t>
      </w:r>
      <w:r w:rsidRPr="00FF0970">
        <w:rPr>
          <w:sz w:val="24"/>
          <w:szCs w:val="24"/>
          <w:lang w:val="en-US"/>
        </w:rPr>
        <w:t>D</w:t>
      </w:r>
      <w:r w:rsidRPr="00FF0970">
        <w:rPr>
          <w:sz w:val="24"/>
          <w:szCs w:val="24"/>
        </w:rPr>
        <w:t>) с указанием элементов ландшафта, объездов, точек изломов профилей, техногенной обстановки и т. п.;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Нивелировочные разрезы по отработанным профилям в графическом виде и таблицы альтитуд ПГН;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lastRenderedPageBreak/>
        <w:t>Ведомости координат и высот точек геофизического наблюдения;</w:t>
      </w:r>
    </w:p>
    <w:p w:rsidR="00DF3045" w:rsidRPr="00FF0970" w:rsidRDefault="00DF3045" w:rsidP="00DF3045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Фактическая схема расположения ПГН и ПВ на магнитном носителе (</w:t>
      </w:r>
      <w:r w:rsidRPr="00FF0970">
        <w:rPr>
          <w:sz w:val="24"/>
          <w:szCs w:val="24"/>
          <w:lang w:val="en-US"/>
        </w:rPr>
        <w:t>SPS</w:t>
      </w:r>
      <w:r w:rsidRPr="00FF0970">
        <w:rPr>
          <w:sz w:val="24"/>
          <w:szCs w:val="24"/>
        </w:rPr>
        <w:t xml:space="preserve"> – файлы).</w:t>
      </w:r>
    </w:p>
    <w:p w:rsidR="00DF3045" w:rsidRPr="00FF0970" w:rsidRDefault="00DF3045" w:rsidP="00DF3045">
      <w:pPr>
        <w:spacing w:line="360" w:lineRule="auto"/>
        <w:ind w:left="36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1.6. Все представленные материалы оформляются соответствующим образом:</w:t>
      </w:r>
    </w:p>
    <w:p w:rsidR="00DF3045" w:rsidRPr="00FF0970" w:rsidRDefault="00DF3045" w:rsidP="00DF3045">
      <w:pPr>
        <w:spacing w:line="360" w:lineRule="auto"/>
        <w:ind w:left="1418" w:hanging="709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1.6.1. Магнитный носитель с полевыми сейсмограммами должен иметь этикетку, содержащую следующие данные: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название организации Подрядчика и Заказчика;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шифр полевой партии;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номер магнитного носителя;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тип и номер сейсмостанции;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номер профиля или элемента 3Д системы наблюдений;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номера профильных, тестовых и бракованных записей;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даты первой и последней записи;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формат записи.</w:t>
      </w:r>
    </w:p>
    <w:p w:rsidR="00DF3045" w:rsidRPr="00FF0970" w:rsidRDefault="00DF3045" w:rsidP="00DF3045">
      <w:pPr>
        <w:spacing w:line="360" w:lineRule="auto"/>
        <w:ind w:left="1418" w:hanging="709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1.6.2. Сменный рапорт оператора (на бумажном носителе, а также на магнитном носителе,  предусмотренном типом сейсмостанции) должен содержать следующие данные: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название организации Подрядчика;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название полевой партии; шифр полевой партии;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тип и номер сейсмостанции;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номер профиля или элемента 3Д системы наблюдений;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название площади работ;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вид работ (3Д или 2Д);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расстояние между ПП и ПВ, а для 3Д системы наблюдений дополнительно расстояние между элементами системы наблюдений;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тип источника возбуждения; количество одиночных источников на одном ПВ и их геометрию;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номер магнитного носителя;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параметры записи (длина записи, шаг дискретизации);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параметры фильтрации и усиления;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плотность записи на магнитном носителе;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номера и назначение служебных каналов;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другие возможности (опции) в случае их использования.</w:t>
      </w:r>
    </w:p>
    <w:p w:rsidR="00DF3045" w:rsidRPr="00FF0970" w:rsidRDefault="00DF3045" w:rsidP="00DF3045">
      <w:pPr>
        <w:spacing w:line="360" w:lineRule="auto"/>
        <w:ind w:firstLine="72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Каждая полевая сейсмограмма в рапорте должна быть выделена в отдельную строку и содержать следующую информацию: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lastRenderedPageBreak/>
        <w:t>порядковый номер сейсмограммы;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пикет пункта возбуждения (ПВ); если положение ПВ отклоняется от топографической линии профиля ПВ, указывается величина отклонения и его направление перпендикулярно линии ПВ вправо или влево относительно направления увеличения пикетажа;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каналы и пикеты приема (ПП);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глубину возбуждения для взрывных источников;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вертикальное время для взрывных источников;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величину заряда для взрывных источников;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800"/>
        </w:tabs>
        <w:spacing w:line="360" w:lineRule="auto"/>
        <w:ind w:left="18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время отработки.</w:t>
      </w:r>
    </w:p>
    <w:p w:rsidR="00DF3045" w:rsidRPr="00FF0970" w:rsidRDefault="00DF3045" w:rsidP="00DF3045">
      <w:pPr>
        <w:spacing w:line="360" w:lineRule="auto"/>
        <w:ind w:left="144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В примечании приводятся условия производства работ.</w:t>
      </w:r>
    </w:p>
    <w:p w:rsidR="00DF3045" w:rsidRPr="00FF0970" w:rsidRDefault="00DF3045" w:rsidP="00DF3045">
      <w:pPr>
        <w:spacing w:line="360" w:lineRule="auto"/>
        <w:ind w:left="1418" w:hanging="698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1.6.3. Ведомости координат и высот точек геофизических наблюдений передаются на магнитном носителе в виде </w:t>
      </w:r>
      <w:r w:rsidRPr="00FF0970">
        <w:rPr>
          <w:sz w:val="24"/>
          <w:szCs w:val="24"/>
          <w:lang w:val="en-US"/>
        </w:rPr>
        <w:t>SPS</w:t>
      </w:r>
      <w:r w:rsidRPr="00FF0970">
        <w:rPr>
          <w:sz w:val="24"/>
          <w:szCs w:val="24"/>
        </w:rPr>
        <w:t>-файлов и текстовых файлов с точной расшифровкой формата.</w:t>
      </w:r>
    </w:p>
    <w:p w:rsidR="00DF3045" w:rsidRPr="00FF0970" w:rsidRDefault="00DF3045" w:rsidP="00DF3045">
      <w:pPr>
        <w:ind w:left="1418" w:hanging="698"/>
        <w:jc w:val="both"/>
        <w:rPr>
          <w:sz w:val="24"/>
          <w:szCs w:val="24"/>
        </w:rPr>
      </w:pPr>
    </w:p>
    <w:p w:rsidR="00DF3045" w:rsidRPr="00FF0970" w:rsidRDefault="00DF3045" w:rsidP="00DF3045">
      <w:pPr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FF0970">
        <w:rPr>
          <w:b/>
          <w:bCs/>
          <w:sz w:val="24"/>
          <w:szCs w:val="24"/>
        </w:rPr>
        <w:t>Оценка качества полевых материалов осуществляется в соответствии со следующими пунктами</w:t>
      </w:r>
    </w:p>
    <w:p w:rsidR="00DF3045" w:rsidRPr="00FF0970" w:rsidRDefault="00DF3045" w:rsidP="00DF3045">
      <w:pPr>
        <w:ind w:left="360"/>
        <w:jc w:val="both"/>
        <w:rPr>
          <w:sz w:val="24"/>
          <w:szCs w:val="24"/>
        </w:rPr>
      </w:pPr>
    </w:p>
    <w:p w:rsidR="00DF3045" w:rsidRPr="00FF0970" w:rsidRDefault="00DF3045" w:rsidP="00DF3045">
      <w:pPr>
        <w:spacing w:line="360" w:lineRule="auto"/>
        <w:ind w:left="72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2.1. Приемке подлежат физические наблюдения.</w:t>
      </w:r>
    </w:p>
    <w:p w:rsidR="00DF3045" w:rsidRPr="00FF0970" w:rsidRDefault="00DF3045" w:rsidP="00DF3045">
      <w:pPr>
        <w:spacing w:line="360" w:lineRule="auto"/>
        <w:ind w:left="1224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Под физическим наблюдением (физ. точкой) понимается сейсмограмма или совокупность сейсмограмм, полученных с одного пункта возбуждения при неизменном расположении сейсмоприемников.</w:t>
      </w:r>
    </w:p>
    <w:p w:rsidR="00DF3045" w:rsidRPr="00FF0970" w:rsidRDefault="00DF3045" w:rsidP="00DF3045">
      <w:pPr>
        <w:spacing w:line="360" w:lineRule="auto"/>
        <w:ind w:left="1224"/>
        <w:jc w:val="both"/>
        <w:rPr>
          <w:sz w:val="24"/>
          <w:szCs w:val="24"/>
        </w:rPr>
      </w:pPr>
      <w:proofErr w:type="gramStart"/>
      <w:r w:rsidRPr="00FF0970">
        <w:rPr>
          <w:sz w:val="24"/>
          <w:szCs w:val="24"/>
        </w:rPr>
        <w:t xml:space="preserve">Оценка первичного полевого материала производится посредством визуального контроля 100% повального вывода по качеству регистрации целевых отражений на сейсмограммах воспроизведения, наличию фона регулярных низкоскоростных и среднескоростных волн-помех (с учетом возможности их подавления), а также с учетом соответствия выполненных работ техническому проекту и в случае необходимости, после </w:t>
      </w:r>
      <w:proofErr w:type="spellStart"/>
      <w:r w:rsidRPr="00FF0970">
        <w:rPr>
          <w:sz w:val="24"/>
          <w:szCs w:val="24"/>
        </w:rPr>
        <w:t>препроцессинга</w:t>
      </w:r>
      <w:proofErr w:type="spellEnd"/>
      <w:r w:rsidRPr="00FF0970">
        <w:rPr>
          <w:sz w:val="24"/>
          <w:szCs w:val="24"/>
        </w:rPr>
        <w:t xml:space="preserve"> исходных данных на полевом ВЦ.</w:t>
      </w:r>
      <w:proofErr w:type="gramEnd"/>
    </w:p>
    <w:p w:rsidR="00DF3045" w:rsidRPr="00FF0970" w:rsidRDefault="00DF3045" w:rsidP="00DF3045">
      <w:pPr>
        <w:spacing w:line="360" w:lineRule="auto"/>
        <w:ind w:left="1224" w:hanging="515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2.2.Физические наблюдения принимаются с оценкой «хорошо», «удовлетворительно» или считается браком. Коэффициент качества при этом принимается соответственно </w:t>
      </w:r>
      <w:proofErr w:type="gramStart"/>
      <w:r w:rsidRPr="00FF0970">
        <w:rPr>
          <w:sz w:val="24"/>
          <w:szCs w:val="24"/>
        </w:rPr>
        <w:t>равным</w:t>
      </w:r>
      <w:proofErr w:type="gramEnd"/>
      <w:r w:rsidRPr="00FF0970">
        <w:rPr>
          <w:sz w:val="24"/>
          <w:szCs w:val="24"/>
        </w:rPr>
        <w:t>: 1.0, 0.9 и 0.</w:t>
      </w:r>
    </w:p>
    <w:p w:rsidR="00DF3045" w:rsidRPr="00FF0970" w:rsidRDefault="00DF3045" w:rsidP="00DF3045">
      <w:pPr>
        <w:spacing w:line="360" w:lineRule="auto"/>
        <w:ind w:left="1276" w:hanging="567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2.3. Физическое наблюдение считается браком (коэффициент качества 0), если предъявленная к приемке магнитная запись имеет хотя бы один из недостатков:</w:t>
      </w:r>
    </w:p>
    <w:p w:rsidR="00DF3045" w:rsidRPr="00FF0970" w:rsidRDefault="00DF3045" w:rsidP="00DF3045">
      <w:pPr>
        <w:spacing w:line="360" w:lineRule="auto"/>
        <w:ind w:left="1843" w:hanging="567"/>
        <w:jc w:val="both"/>
        <w:rPr>
          <w:sz w:val="24"/>
          <w:szCs w:val="24"/>
        </w:rPr>
      </w:pPr>
      <w:r w:rsidRPr="00FF0970">
        <w:rPr>
          <w:sz w:val="24"/>
          <w:szCs w:val="24"/>
        </w:rPr>
        <w:lastRenderedPageBreak/>
        <w:t>2.3.1.Отсутствует или некорректны отметка возбуждения или вертикального времени;</w:t>
      </w:r>
    </w:p>
    <w:p w:rsidR="00DF3045" w:rsidRPr="00FF0970" w:rsidRDefault="00DF3045" w:rsidP="00DF3045">
      <w:pPr>
        <w:spacing w:line="360" w:lineRule="auto"/>
        <w:ind w:left="1843" w:hanging="567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2.3.2. Имеются грубые нарушения методики работ (условий возбуждения и приема колебаний, системы наблюдений);</w:t>
      </w:r>
    </w:p>
    <w:p w:rsidR="00DF3045" w:rsidRPr="00FF0970" w:rsidRDefault="00DF3045" w:rsidP="00DF3045">
      <w:pPr>
        <w:spacing w:line="360" w:lineRule="auto"/>
        <w:ind w:left="1985" w:hanging="709"/>
        <w:rPr>
          <w:sz w:val="24"/>
          <w:szCs w:val="24"/>
        </w:rPr>
      </w:pPr>
      <w:r w:rsidRPr="00FF0970">
        <w:rPr>
          <w:sz w:val="24"/>
          <w:szCs w:val="24"/>
        </w:rPr>
        <w:t>2.3.3. Наличие в пределах сейсмической записи аппаратурных помех, превышающий уровень, допустимый для данного типа сейсмостанций;</w:t>
      </w:r>
    </w:p>
    <w:p w:rsidR="00DF3045" w:rsidRPr="00FF0970" w:rsidRDefault="00DF3045" w:rsidP="00DF3045">
      <w:pPr>
        <w:spacing w:line="360" w:lineRule="auto"/>
        <w:ind w:left="1985" w:hanging="709"/>
        <w:rPr>
          <w:sz w:val="24"/>
          <w:szCs w:val="24"/>
        </w:rPr>
      </w:pPr>
      <w:r w:rsidRPr="00FF0970">
        <w:rPr>
          <w:sz w:val="24"/>
          <w:szCs w:val="24"/>
        </w:rPr>
        <w:t>2.3.4. Взаимное влияние между каналами, визуально проявляющееся на сейсмограммах воспроизведения;</w:t>
      </w:r>
    </w:p>
    <w:p w:rsidR="00DF3045" w:rsidRPr="00FF0970" w:rsidRDefault="00DF3045" w:rsidP="00DF3045">
      <w:pPr>
        <w:spacing w:line="360" w:lineRule="auto"/>
        <w:ind w:left="1985" w:hanging="709"/>
        <w:rPr>
          <w:sz w:val="24"/>
          <w:szCs w:val="24"/>
        </w:rPr>
      </w:pPr>
      <w:r w:rsidRPr="00FF0970">
        <w:rPr>
          <w:sz w:val="24"/>
          <w:szCs w:val="24"/>
        </w:rPr>
        <w:t>2.3.5. Микросейсмы и промышленные помехи препятствуют выделению целевых отражений;</w:t>
      </w:r>
    </w:p>
    <w:p w:rsidR="00DF3045" w:rsidRPr="00FF0970" w:rsidRDefault="00DF3045" w:rsidP="00DF3045">
      <w:pPr>
        <w:spacing w:line="360" w:lineRule="auto"/>
        <w:ind w:left="1985" w:hanging="709"/>
        <w:rPr>
          <w:sz w:val="24"/>
          <w:szCs w:val="24"/>
        </w:rPr>
      </w:pPr>
      <w:r w:rsidRPr="00FF0970">
        <w:rPr>
          <w:sz w:val="24"/>
          <w:szCs w:val="24"/>
        </w:rPr>
        <w:t>2.3.6. Магнитная сейсмограмма получена при несоблюдении установленных сроков поверки регистрирующей аппаратуры;</w:t>
      </w:r>
    </w:p>
    <w:p w:rsidR="00DF3045" w:rsidRPr="00FF0970" w:rsidRDefault="00DF3045" w:rsidP="00DF3045">
      <w:pPr>
        <w:spacing w:line="360" w:lineRule="auto"/>
        <w:ind w:left="1985" w:hanging="709"/>
        <w:rPr>
          <w:sz w:val="24"/>
          <w:szCs w:val="24"/>
        </w:rPr>
      </w:pPr>
      <w:r w:rsidRPr="00FF0970">
        <w:rPr>
          <w:sz w:val="24"/>
          <w:szCs w:val="24"/>
        </w:rPr>
        <w:t>2.3.7. Необоснованное нарушение коммутации каналов или геометрии расстановки в случае отсутствия комментария в рапорте оператора и дефектной ведомости и точного определения отработанной геометрии;</w:t>
      </w:r>
    </w:p>
    <w:p w:rsidR="00DF3045" w:rsidRPr="00FF0970" w:rsidRDefault="00DF3045" w:rsidP="00DF3045">
      <w:pPr>
        <w:spacing w:line="360" w:lineRule="auto"/>
        <w:ind w:left="1985" w:hanging="709"/>
        <w:rPr>
          <w:sz w:val="24"/>
          <w:szCs w:val="24"/>
        </w:rPr>
      </w:pPr>
      <w:r w:rsidRPr="00FF0970">
        <w:rPr>
          <w:sz w:val="24"/>
          <w:szCs w:val="24"/>
        </w:rPr>
        <w:t>2.3.8. Неработающие каналы и каналы с обратной полярностью.</w:t>
      </w:r>
    </w:p>
    <w:p w:rsidR="00DF3045" w:rsidRPr="00FF0970" w:rsidRDefault="00DF3045" w:rsidP="00DF3045">
      <w:pPr>
        <w:spacing w:line="360" w:lineRule="auto"/>
        <w:ind w:left="1985" w:hanging="709"/>
        <w:rPr>
          <w:sz w:val="24"/>
          <w:szCs w:val="24"/>
        </w:rPr>
      </w:pPr>
      <w:r w:rsidRPr="00FF0970">
        <w:rPr>
          <w:sz w:val="24"/>
          <w:szCs w:val="24"/>
        </w:rPr>
        <w:t>2.3.9. Магнитная сейсмограмма не считывается;</w:t>
      </w:r>
    </w:p>
    <w:p w:rsidR="00DF3045" w:rsidRPr="00FF0970" w:rsidRDefault="00DF3045" w:rsidP="00DF3045">
      <w:pPr>
        <w:spacing w:line="360" w:lineRule="auto"/>
        <w:ind w:left="1985" w:hanging="709"/>
        <w:rPr>
          <w:sz w:val="24"/>
          <w:szCs w:val="24"/>
        </w:rPr>
      </w:pPr>
      <w:r w:rsidRPr="00FF0970">
        <w:rPr>
          <w:sz w:val="24"/>
          <w:szCs w:val="24"/>
        </w:rPr>
        <w:t xml:space="preserve">2.3.10. Магнитная сейсмограмма в интервале целевых горизонтов имеет низкий уровень записи из-за неоптимального условия возбуждения; </w:t>
      </w:r>
    </w:p>
    <w:p w:rsidR="00DF3045" w:rsidRPr="00FF0970" w:rsidRDefault="00DF3045" w:rsidP="00DF3045">
      <w:pPr>
        <w:spacing w:line="360" w:lineRule="auto"/>
        <w:ind w:left="1985" w:hanging="709"/>
        <w:rPr>
          <w:sz w:val="24"/>
          <w:szCs w:val="24"/>
        </w:rPr>
      </w:pPr>
      <w:r w:rsidRPr="00FF0970">
        <w:rPr>
          <w:sz w:val="24"/>
          <w:szCs w:val="24"/>
        </w:rPr>
        <w:t>2.3.11. Для работ 2</w:t>
      </w:r>
      <w:r w:rsidRPr="00FF0970">
        <w:rPr>
          <w:sz w:val="24"/>
          <w:szCs w:val="24"/>
          <w:lang w:val="en-US"/>
        </w:rPr>
        <w:t>D</w:t>
      </w:r>
      <w:r w:rsidRPr="00FF0970">
        <w:rPr>
          <w:sz w:val="24"/>
          <w:szCs w:val="24"/>
        </w:rPr>
        <w:t>:</w:t>
      </w:r>
    </w:p>
    <w:p w:rsidR="00DF3045" w:rsidRPr="00FF0970" w:rsidRDefault="00DF3045" w:rsidP="00DF3045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FF0970">
        <w:rPr>
          <w:sz w:val="24"/>
          <w:szCs w:val="24"/>
        </w:rPr>
        <w:t>общее число забракованных каналов превышает 3% на ф.н.</w:t>
      </w:r>
    </w:p>
    <w:p w:rsidR="00DF3045" w:rsidRPr="00FF0970" w:rsidRDefault="00DF3045" w:rsidP="00DF3045">
      <w:pPr>
        <w:spacing w:line="360" w:lineRule="auto"/>
        <w:rPr>
          <w:sz w:val="24"/>
          <w:szCs w:val="24"/>
        </w:rPr>
      </w:pPr>
      <w:r w:rsidRPr="00FF0970">
        <w:rPr>
          <w:sz w:val="24"/>
          <w:szCs w:val="24"/>
        </w:rPr>
        <w:t xml:space="preserve">                        </w:t>
      </w:r>
      <w:r w:rsidRPr="00FF0970">
        <w:rPr>
          <w:sz w:val="24"/>
          <w:szCs w:val="24"/>
        </w:rPr>
        <w:tab/>
        <w:t>Для работ 3</w:t>
      </w:r>
      <w:r w:rsidRPr="00FF0970">
        <w:rPr>
          <w:sz w:val="24"/>
          <w:szCs w:val="24"/>
          <w:lang w:val="en-US"/>
        </w:rPr>
        <w:t>D</w:t>
      </w:r>
      <w:r w:rsidRPr="00FF0970">
        <w:rPr>
          <w:sz w:val="24"/>
          <w:szCs w:val="24"/>
        </w:rPr>
        <w:t>:</w:t>
      </w:r>
    </w:p>
    <w:p w:rsidR="00DF3045" w:rsidRPr="00FF0970" w:rsidRDefault="00DF3045" w:rsidP="00DF3045"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FF0970">
        <w:rPr>
          <w:sz w:val="24"/>
          <w:szCs w:val="24"/>
        </w:rPr>
        <w:t xml:space="preserve">общее число забракованных каналов превышает 3% на ф.н. и/или </w:t>
      </w:r>
    </w:p>
    <w:p w:rsidR="00DF3045" w:rsidRPr="00FF0970" w:rsidRDefault="00DF3045" w:rsidP="00DF3045">
      <w:pPr>
        <w:spacing w:line="360" w:lineRule="auto"/>
        <w:ind w:left="2160"/>
        <w:rPr>
          <w:sz w:val="24"/>
          <w:szCs w:val="24"/>
        </w:rPr>
      </w:pPr>
      <w:r w:rsidRPr="00FF0970">
        <w:rPr>
          <w:sz w:val="24"/>
          <w:szCs w:val="24"/>
        </w:rPr>
        <w:t>забраковано более 40%  линий приема (линия бракуется при числе забракованных каналов свыше 3%).</w:t>
      </w:r>
    </w:p>
    <w:p w:rsidR="00DF3045" w:rsidRPr="00FF0970" w:rsidRDefault="00DF3045" w:rsidP="00DF3045">
      <w:pPr>
        <w:spacing w:line="360" w:lineRule="auto"/>
        <w:ind w:left="1134" w:hanging="425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2.4. Физические наблюдения, не забракованные в соответствии с  п.п. 2.3.1.-2.3.11,,         принимаются с оценкой «хорошо» или «удовлетворительно».</w:t>
      </w:r>
    </w:p>
    <w:p w:rsidR="00DF3045" w:rsidRPr="00FF0970" w:rsidRDefault="00DF3045" w:rsidP="00DF3045">
      <w:pPr>
        <w:pStyle w:val="31"/>
        <w:ind w:left="1134" w:hanging="425"/>
        <w:rPr>
          <w:sz w:val="24"/>
          <w:szCs w:val="24"/>
        </w:rPr>
      </w:pPr>
      <w:r w:rsidRPr="00FF0970">
        <w:rPr>
          <w:sz w:val="24"/>
          <w:szCs w:val="24"/>
        </w:rPr>
        <w:t>2.5. Физическое наблюдение принимается с оценкой «хорошо» (коэффициент качества 1) при высоком техническом и методическом качестве полевых работ.</w:t>
      </w:r>
    </w:p>
    <w:p w:rsidR="00DF3045" w:rsidRPr="00FF0970" w:rsidRDefault="00DF3045" w:rsidP="00DF3045">
      <w:pPr>
        <w:pStyle w:val="31"/>
        <w:ind w:left="1134" w:hanging="425"/>
        <w:rPr>
          <w:sz w:val="24"/>
          <w:szCs w:val="24"/>
        </w:rPr>
      </w:pPr>
      <w:r w:rsidRPr="00FF0970">
        <w:rPr>
          <w:sz w:val="24"/>
          <w:szCs w:val="24"/>
        </w:rPr>
        <w:t>2.6. Физическое наблюдение принимается с оценкой «удовлетворительно» (коэффициент качества 0.9), если оно имеет недостатки, перечисленные в п.п. 2.3.1.-2.3.11., но не превышающие указанных пределов.</w:t>
      </w:r>
    </w:p>
    <w:p w:rsidR="00DF3045" w:rsidRPr="00FF0970" w:rsidRDefault="00DF3045" w:rsidP="00DF3045">
      <w:pPr>
        <w:pStyle w:val="31"/>
        <w:rPr>
          <w:sz w:val="24"/>
          <w:szCs w:val="24"/>
        </w:rPr>
      </w:pPr>
      <w:r w:rsidRPr="00FF0970">
        <w:rPr>
          <w:sz w:val="24"/>
          <w:szCs w:val="24"/>
        </w:rPr>
        <w:t>2.7. Коэффициент качества определяется по формуле:</w:t>
      </w:r>
    </w:p>
    <w:p w:rsidR="00DF3045" w:rsidRPr="00FF0970" w:rsidRDefault="00DF3045" w:rsidP="00DF3045">
      <w:pPr>
        <w:pStyle w:val="31"/>
        <w:rPr>
          <w:sz w:val="24"/>
          <w:szCs w:val="24"/>
        </w:rPr>
      </w:pPr>
      <w:r w:rsidRPr="00FF0970">
        <w:rPr>
          <w:sz w:val="24"/>
          <w:szCs w:val="24"/>
        </w:rPr>
        <w:t xml:space="preserve">                            __1.0 </w:t>
      </w:r>
      <w:r w:rsidRPr="00FF0970">
        <w:rPr>
          <w:sz w:val="24"/>
          <w:szCs w:val="24"/>
          <w:lang w:val="en-US"/>
        </w:rPr>
        <w:t>x</w:t>
      </w:r>
      <w:r w:rsidRPr="00FF0970">
        <w:rPr>
          <w:sz w:val="24"/>
          <w:szCs w:val="24"/>
        </w:rPr>
        <w:t xml:space="preserve"> </w:t>
      </w:r>
      <w:r w:rsidRPr="00FF0970">
        <w:rPr>
          <w:sz w:val="24"/>
          <w:szCs w:val="24"/>
          <w:lang w:val="en-US"/>
        </w:rPr>
        <w:t>q</w:t>
      </w:r>
      <w:r w:rsidRPr="00FF0970">
        <w:rPr>
          <w:sz w:val="24"/>
          <w:szCs w:val="24"/>
        </w:rPr>
        <w:t xml:space="preserve">1 + 0.9 </w:t>
      </w:r>
      <w:r w:rsidRPr="00FF0970">
        <w:rPr>
          <w:sz w:val="24"/>
          <w:szCs w:val="24"/>
          <w:lang w:val="en-US"/>
        </w:rPr>
        <w:t>q</w:t>
      </w:r>
      <w:r w:rsidRPr="00FF0970">
        <w:rPr>
          <w:sz w:val="24"/>
          <w:szCs w:val="24"/>
        </w:rPr>
        <w:t>2___</w:t>
      </w:r>
    </w:p>
    <w:p w:rsidR="00DF3045" w:rsidRPr="00FF0970" w:rsidRDefault="00DF3045" w:rsidP="00DF3045">
      <w:pPr>
        <w:pStyle w:val="31"/>
        <w:rPr>
          <w:sz w:val="24"/>
          <w:szCs w:val="24"/>
        </w:rPr>
      </w:pPr>
      <w:r w:rsidRPr="00FF0970">
        <w:rPr>
          <w:sz w:val="24"/>
          <w:szCs w:val="24"/>
        </w:rPr>
        <w:t xml:space="preserve">                                   </w:t>
      </w:r>
      <w:r w:rsidRPr="00FF0970">
        <w:rPr>
          <w:sz w:val="24"/>
          <w:szCs w:val="24"/>
          <w:lang w:val="en-US"/>
        </w:rPr>
        <w:t>q</w:t>
      </w:r>
      <w:r w:rsidRPr="00FF0970">
        <w:rPr>
          <w:sz w:val="24"/>
          <w:szCs w:val="24"/>
        </w:rPr>
        <w:t xml:space="preserve">1 + </w:t>
      </w:r>
      <w:r w:rsidRPr="00FF0970">
        <w:rPr>
          <w:sz w:val="24"/>
          <w:szCs w:val="24"/>
          <w:lang w:val="en-US"/>
        </w:rPr>
        <w:t>q</w:t>
      </w:r>
      <w:r w:rsidRPr="00FF0970">
        <w:rPr>
          <w:sz w:val="24"/>
          <w:szCs w:val="24"/>
        </w:rPr>
        <w:t xml:space="preserve">2 + </w:t>
      </w:r>
      <w:r w:rsidRPr="00FF0970">
        <w:rPr>
          <w:sz w:val="24"/>
          <w:szCs w:val="24"/>
          <w:lang w:val="en-US"/>
        </w:rPr>
        <w:t>q</w:t>
      </w:r>
      <w:r w:rsidRPr="00FF0970">
        <w:rPr>
          <w:sz w:val="24"/>
          <w:szCs w:val="24"/>
        </w:rPr>
        <w:t>3                    где,</w:t>
      </w:r>
    </w:p>
    <w:p w:rsidR="00DF3045" w:rsidRPr="00FF0970" w:rsidRDefault="00DF3045" w:rsidP="00DF3045">
      <w:pPr>
        <w:pStyle w:val="31"/>
        <w:rPr>
          <w:sz w:val="24"/>
          <w:szCs w:val="24"/>
        </w:rPr>
      </w:pPr>
      <w:r w:rsidRPr="00FF0970">
        <w:rPr>
          <w:sz w:val="24"/>
          <w:szCs w:val="24"/>
        </w:rPr>
        <w:t xml:space="preserve">           </w:t>
      </w:r>
      <w:r w:rsidRPr="00FF0970">
        <w:rPr>
          <w:sz w:val="24"/>
          <w:szCs w:val="24"/>
          <w:lang w:val="en-US"/>
        </w:rPr>
        <w:t>q</w:t>
      </w:r>
      <w:r w:rsidRPr="00FF0970">
        <w:rPr>
          <w:sz w:val="24"/>
          <w:szCs w:val="24"/>
        </w:rPr>
        <w:t>1 – количество ф.н., принятых с оценкой «хорошо»;</w:t>
      </w:r>
    </w:p>
    <w:p w:rsidR="00DF3045" w:rsidRPr="00FF0970" w:rsidRDefault="00DF3045" w:rsidP="00DF3045">
      <w:pPr>
        <w:pStyle w:val="31"/>
        <w:rPr>
          <w:sz w:val="24"/>
          <w:szCs w:val="24"/>
        </w:rPr>
      </w:pPr>
      <w:r w:rsidRPr="00FF0970">
        <w:rPr>
          <w:sz w:val="24"/>
          <w:szCs w:val="24"/>
        </w:rPr>
        <w:lastRenderedPageBreak/>
        <w:t xml:space="preserve">           </w:t>
      </w:r>
      <w:r w:rsidRPr="00FF0970">
        <w:rPr>
          <w:sz w:val="24"/>
          <w:szCs w:val="24"/>
          <w:lang w:val="en-US"/>
        </w:rPr>
        <w:t>q</w:t>
      </w:r>
      <w:r w:rsidRPr="00FF0970">
        <w:rPr>
          <w:sz w:val="24"/>
          <w:szCs w:val="24"/>
        </w:rPr>
        <w:t>2 – количество ф.н., принятых с оценкой “удовлетворительно”;</w:t>
      </w:r>
    </w:p>
    <w:p w:rsidR="00DF3045" w:rsidRPr="00FF0970" w:rsidRDefault="00DF3045" w:rsidP="00DF3045">
      <w:pPr>
        <w:pStyle w:val="31"/>
        <w:rPr>
          <w:sz w:val="24"/>
          <w:szCs w:val="24"/>
        </w:rPr>
      </w:pPr>
      <w:r w:rsidRPr="00FF0970">
        <w:rPr>
          <w:sz w:val="24"/>
          <w:szCs w:val="24"/>
        </w:rPr>
        <w:t xml:space="preserve">           </w:t>
      </w:r>
      <w:proofErr w:type="gramStart"/>
      <w:r w:rsidRPr="00FF0970">
        <w:rPr>
          <w:sz w:val="24"/>
          <w:szCs w:val="24"/>
          <w:lang w:val="en-US"/>
        </w:rPr>
        <w:t>q</w:t>
      </w:r>
      <w:r w:rsidRPr="00FF0970">
        <w:rPr>
          <w:sz w:val="24"/>
          <w:szCs w:val="24"/>
        </w:rPr>
        <w:t>3 – количество забракованных ф.н. (к браку относятся также пропущенные ПВ, если нет протокола о невозможности или запрете по разным причинам на их отработку).</w:t>
      </w:r>
      <w:proofErr w:type="gramEnd"/>
    </w:p>
    <w:p w:rsidR="00DF3045" w:rsidRPr="00FF0970" w:rsidRDefault="00DF3045" w:rsidP="00DF3045">
      <w:pPr>
        <w:spacing w:line="360" w:lineRule="auto"/>
        <w:ind w:left="1134" w:hanging="414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2.8. Сейсмические материалы допускаются к приемке и оценке только при наличии </w:t>
      </w:r>
      <w:proofErr w:type="spellStart"/>
      <w:proofErr w:type="gramStart"/>
      <w:r w:rsidRPr="00FF0970">
        <w:rPr>
          <w:sz w:val="24"/>
          <w:szCs w:val="24"/>
        </w:rPr>
        <w:t>топо-геодезических</w:t>
      </w:r>
      <w:proofErr w:type="spellEnd"/>
      <w:proofErr w:type="gramEnd"/>
      <w:r w:rsidRPr="00FF0970">
        <w:rPr>
          <w:sz w:val="24"/>
          <w:szCs w:val="24"/>
        </w:rPr>
        <w:t xml:space="preserve"> материалов на отработанный объем ф.н.: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985"/>
        </w:tabs>
        <w:spacing w:line="360" w:lineRule="auto"/>
        <w:ind w:left="1843" w:hanging="283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масштабированные абрисы профиля 2</w:t>
      </w:r>
      <w:r w:rsidRPr="00FF0970">
        <w:rPr>
          <w:sz w:val="24"/>
          <w:szCs w:val="24"/>
          <w:lang w:val="en-US"/>
        </w:rPr>
        <w:t>D</w:t>
      </w:r>
      <w:r w:rsidRPr="00FF0970">
        <w:rPr>
          <w:sz w:val="24"/>
          <w:szCs w:val="24"/>
        </w:rPr>
        <w:t xml:space="preserve"> (полосы 3</w:t>
      </w:r>
      <w:r w:rsidRPr="00FF0970">
        <w:rPr>
          <w:sz w:val="24"/>
          <w:szCs w:val="24"/>
          <w:lang w:val="en-US"/>
        </w:rPr>
        <w:t>D</w:t>
      </w:r>
      <w:r w:rsidRPr="00FF0970">
        <w:rPr>
          <w:sz w:val="24"/>
          <w:szCs w:val="24"/>
        </w:rPr>
        <w:t>);</w:t>
      </w:r>
    </w:p>
    <w:p w:rsidR="00DF3045" w:rsidRPr="00FF0970" w:rsidRDefault="00DF3045" w:rsidP="00DF3045">
      <w:pPr>
        <w:numPr>
          <w:ilvl w:val="0"/>
          <w:numId w:val="2"/>
        </w:numPr>
        <w:tabs>
          <w:tab w:val="clear" w:pos="2520"/>
          <w:tab w:val="num" w:pos="1985"/>
        </w:tabs>
        <w:spacing w:line="360" w:lineRule="auto"/>
        <w:ind w:hanging="960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фактическая схема ПГН и ПВ (</w:t>
      </w:r>
      <w:r w:rsidRPr="00FF0970">
        <w:rPr>
          <w:sz w:val="24"/>
          <w:szCs w:val="24"/>
          <w:lang w:val="en-US"/>
        </w:rPr>
        <w:t>SPS</w:t>
      </w:r>
      <w:r w:rsidRPr="00FF0970">
        <w:rPr>
          <w:sz w:val="24"/>
          <w:szCs w:val="24"/>
        </w:rPr>
        <w:t xml:space="preserve"> – файлы).</w:t>
      </w:r>
    </w:p>
    <w:p w:rsidR="00DF3045" w:rsidRPr="00FF0970" w:rsidRDefault="00DF3045" w:rsidP="00DF3045">
      <w:pPr>
        <w:spacing w:line="360" w:lineRule="auto"/>
        <w:ind w:left="1134" w:hanging="774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      2.9. Заключение комиссии по приемке объемов и оценке качества материалов является основанием для оформления Актов обмера и финансирования выполненных работ, который составляется Подрядчиком в поле и подписывается </w:t>
      </w:r>
      <w:proofErr w:type="spellStart"/>
      <w:r w:rsidRPr="00FF0970">
        <w:rPr>
          <w:sz w:val="24"/>
          <w:szCs w:val="24"/>
        </w:rPr>
        <w:t>супервайзером</w:t>
      </w:r>
      <w:proofErr w:type="spellEnd"/>
      <w:r w:rsidRPr="00FF0970">
        <w:rPr>
          <w:sz w:val="24"/>
          <w:szCs w:val="24"/>
        </w:rPr>
        <w:t>.</w:t>
      </w:r>
    </w:p>
    <w:p w:rsidR="00DF3045" w:rsidRPr="00FF0970" w:rsidRDefault="00DF3045" w:rsidP="00DF3045">
      <w:pPr>
        <w:spacing w:line="360" w:lineRule="auto"/>
        <w:ind w:firstLine="709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           При сдаче материалов на обрабатывающий ВЦ заключение по приемке объемов и оценке качества материалов составляется и подписывается специалистами ООО «</w:t>
      </w:r>
      <w:proofErr w:type="spellStart"/>
      <w:r w:rsidRPr="00FF0970">
        <w:rPr>
          <w:sz w:val="24"/>
          <w:szCs w:val="24"/>
        </w:rPr>
        <w:t>Славнефть</w:t>
      </w:r>
      <w:proofErr w:type="spellEnd"/>
      <w:r w:rsidRPr="00FF0970">
        <w:rPr>
          <w:sz w:val="24"/>
          <w:szCs w:val="24"/>
        </w:rPr>
        <w:t xml:space="preserve"> – НПЦ».</w:t>
      </w:r>
    </w:p>
    <w:p w:rsidR="00DF3045" w:rsidRPr="00FF0970" w:rsidRDefault="00DF3045" w:rsidP="00DF3045">
      <w:pPr>
        <w:ind w:firstLine="709"/>
        <w:jc w:val="both"/>
        <w:rPr>
          <w:sz w:val="24"/>
          <w:szCs w:val="24"/>
        </w:rPr>
      </w:pPr>
    </w:p>
    <w:p w:rsidR="00DF3045" w:rsidRPr="00FF0970" w:rsidRDefault="00DF3045" w:rsidP="00DF3045">
      <w:pPr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FF0970">
        <w:rPr>
          <w:b/>
          <w:bCs/>
          <w:sz w:val="24"/>
          <w:szCs w:val="24"/>
        </w:rPr>
        <w:t>Окончательная приемка полевых материалов</w:t>
      </w:r>
    </w:p>
    <w:p w:rsidR="00DF3045" w:rsidRPr="00FF0970" w:rsidRDefault="00DF3045" w:rsidP="00DF3045">
      <w:pPr>
        <w:ind w:left="360"/>
        <w:jc w:val="both"/>
        <w:rPr>
          <w:b/>
          <w:bCs/>
          <w:sz w:val="24"/>
          <w:szCs w:val="24"/>
        </w:rPr>
      </w:pPr>
    </w:p>
    <w:p w:rsidR="00DF3045" w:rsidRPr="00FF0970" w:rsidRDefault="00DF3045" w:rsidP="00DF3045">
      <w:pPr>
        <w:spacing w:line="360" w:lineRule="auto"/>
        <w:ind w:firstLine="709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По завершении полевых работ в течени</w:t>
      </w:r>
      <w:proofErr w:type="gramStart"/>
      <w:r w:rsidRPr="00FF0970">
        <w:rPr>
          <w:sz w:val="24"/>
          <w:szCs w:val="24"/>
        </w:rPr>
        <w:t>и</w:t>
      </w:r>
      <w:proofErr w:type="gramEnd"/>
      <w:r w:rsidRPr="00FF0970">
        <w:rPr>
          <w:sz w:val="24"/>
          <w:szCs w:val="24"/>
        </w:rPr>
        <w:t xml:space="preserve"> 6 недель производится окончательная приемка полевых материалов.</w:t>
      </w:r>
    </w:p>
    <w:p w:rsidR="00DF3045" w:rsidRPr="00FF0970" w:rsidRDefault="00DF3045" w:rsidP="00DF3045">
      <w:pPr>
        <w:spacing w:line="360" w:lineRule="auto"/>
        <w:ind w:firstLine="709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Комиссия в составе представителей ВЦ ООО «</w:t>
      </w:r>
      <w:proofErr w:type="spellStart"/>
      <w:r w:rsidRPr="00FF0970">
        <w:rPr>
          <w:sz w:val="24"/>
          <w:szCs w:val="24"/>
        </w:rPr>
        <w:t>Славнефть</w:t>
      </w:r>
      <w:proofErr w:type="spellEnd"/>
      <w:r w:rsidRPr="00FF0970">
        <w:rPr>
          <w:sz w:val="24"/>
          <w:szCs w:val="24"/>
        </w:rPr>
        <w:t xml:space="preserve"> – НПЦ» и представителей Подрядчика, непосредственно производивших полевые работы, осуществляет окончательную приемку полевых материалов.</w:t>
      </w:r>
    </w:p>
    <w:p w:rsidR="00DF3045" w:rsidRPr="00FF0970" w:rsidRDefault="00DF3045" w:rsidP="00DF3045">
      <w:pPr>
        <w:spacing w:line="360" w:lineRule="auto"/>
        <w:ind w:firstLine="709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 К окончательной приемке Подрядчик представляет следующие материалы и сопутствующие документы: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1. Проект на производство сейсморазведочных работ.   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2. Схема расположения проектных профилей (линий).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3. Схема расположения реальных профилей (линий).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4. Акт готовности сейсморазведочной партии.</w:t>
      </w:r>
    </w:p>
    <w:p w:rsidR="00DF3045" w:rsidRPr="00FF0970" w:rsidRDefault="00DF3045" w:rsidP="00DF3045">
      <w:pPr>
        <w:spacing w:line="360" w:lineRule="auto"/>
        <w:rPr>
          <w:sz w:val="24"/>
          <w:szCs w:val="24"/>
        </w:rPr>
      </w:pPr>
      <w:r w:rsidRPr="00FF0970">
        <w:rPr>
          <w:sz w:val="24"/>
          <w:szCs w:val="24"/>
        </w:rPr>
        <w:t xml:space="preserve">5. Акт готовности сейсморазведочной аппаратуры и оборудования подписанный </w:t>
      </w:r>
    </w:p>
    <w:p w:rsidR="00DF3045" w:rsidRPr="00FF0970" w:rsidRDefault="00DF3045" w:rsidP="00DF3045">
      <w:pPr>
        <w:spacing w:line="360" w:lineRule="auto"/>
        <w:rPr>
          <w:sz w:val="24"/>
          <w:szCs w:val="24"/>
        </w:rPr>
      </w:pPr>
      <w:r w:rsidRPr="00FF0970">
        <w:rPr>
          <w:sz w:val="24"/>
          <w:szCs w:val="24"/>
        </w:rPr>
        <w:t xml:space="preserve">     метрологом организации. Протокол проверки групп сейсмоприемников. 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6.  Заключение на проведенные опытные работы.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7.  Ежемесячные и ежедневные результаты тестирования сейсморазведочной аппаратуры.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8.  Акт окончательной приемки топографо-геодезических работ.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9.  Заключение о проведении топографо-геодезических работ.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10. Абрисы.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11. Сменные рапорта операторов.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lastRenderedPageBreak/>
        <w:t>12. Сейсмограммы производственных и опытных работ.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13. </w:t>
      </w:r>
      <w:proofErr w:type="gramStart"/>
      <w:r w:rsidRPr="00FF0970">
        <w:rPr>
          <w:sz w:val="24"/>
          <w:szCs w:val="24"/>
          <w:lang w:val="en-US"/>
        </w:rPr>
        <w:t>SPS</w:t>
      </w:r>
      <w:r w:rsidRPr="00FF0970">
        <w:rPr>
          <w:sz w:val="24"/>
          <w:szCs w:val="24"/>
        </w:rPr>
        <w:t>-файлы.</w:t>
      </w:r>
      <w:proofErr w:type="gramEnd"/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14. Предварительные временные разрезы.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15. Акты предварительной приемки полевых материалов.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16. Схемы отработки, фактической кратности, альтитуд ПГН и т.д.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17. Состав ИТР, служащих и количество рабочих в бригадах.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18. Баланс календарного времени.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19. Справка о стоимости работ подписанная главным бухгалтером.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20. </w:t>
      </w:r>
      <w:proofErr w:type="spellStart"/>
      <w:r w:rsidRPr="00FF0970">
        <w:rPr>
          <w:sz w:val="24"/>
          <w:szCs w:val="24"/>
        </w:rPr>
        <w:t>Технико</w:t>
      </w:r>
      <w:proofErr w:type="spellEnd"/>
      <w:r w:rsidRPr="00FF0970">
        <w:rPr>
          <w:sz w:val="24"/>
          <w:szCs w:val="24"/>
        </w:rPr>
        <w:t xml:space="preserve"> - методические показатели: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              - топографо-геодезических работ;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              - </w:t>
      </w:r>
      <w:proofErr w:type="spellStart"/>
      <w:proofErr w:type="gramStart"/>
      <w:r w:rsidRPr="00FF0970">
        <w:rPr>
          <w:sz w:val="24"/>
          <w:szCs w:val="24"/>
        </w:rPr>
        <w:t>буро-взрывных</w:t>
      </w:r>
      <w:proofErr w:type="spellEnd"/>
      <w:proofErr w:type="gramEnd"/>
      <w:r w:rsidRPr="00FF0970">
        <w:rPr>
          <w:sz w:val="24"/>
          <w:szCs w:val="24"/>
        </w:rPr>
        <w:t xml:space="preserve"> работ;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              - сейсморазведочных работ.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21. Протокол (Акт) на пропущенные пункты возбуждения.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>22. Протоколы изменения проектных условий проведения работ.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23. Каталоги координат и высот ПГН, пересылаемые </w:t>
      </w:r>
      <w:proofErr w:type="spellStart"/>
      <w:r w:rsidRPr="00FF0970">
        <w:rPr>
          <w:sz w:val="24"/>
          <w:szCs w:val="24"/>
        </w:rPr>
        <w:t>спецпочтой</w:t>
      </w:r>
      <w:proofErr w:type="spellEnd"/>
      <w:r w:rsidRPr="00FF0970">
        <w:rPr>
          <w:sz w:val="24"/>
          <w:szCs w:val="24"/>
        </w:rPr>
        <w:t xml:space="preserve">, представляются на магнитных носителях в файлах табличного вида (формат </w:t>
      </w:r>
      <w:r w:rsidRPr="00FF0970">
        <w:rPr>
          <w:sz w:val="24"/>
          <w:szCs w:val="24"/>
          <w:lang w:val="en-US"/>
        </w:rPr>
        <w:t>ASC</w:t>
      </w:r>
      <w:r w:rsidRPr="00FF0970">
        <w:rPr>
          <w:sz w:val="24"/>
          <w:szCs w:val="24"/>
        </w:rPr>
        <w:t xml:space="preserve"> </w:t>
      </w:r>
      <w:r w:rsidRPr="00FF0970">
        <w:rPr>
          <w:sz w:val="24"/>
          <w:szCs w:val="24"/>
          <w:lang w:val="en-US"/>
        </w:rPr>
        <w:t>II</w:t>
      </w:r>
      <w:proofErr w:type="gramStart"/>
      <w:r w:rsidRPr="00FF0970">
        <w:rPr>
          <w:sz w:val="24"/>
          <w:szCs w:val="24"/>
        </w:rPr>
        <w:t xml:space="preserve"> )</w:t>
      </w:r>
      <w:proofErr w:type="gramEnd"/>
      <w:r w:rsidRPr="00FF0970">
        <w:rPr>
          <w:sz w:val="24"/>
          <w:szCs w:val="24"/>
        </w:rPr>
        <w:t>.</w:t>
      </w:r>
    </w:p>
    <w:p w:rsidR="00DF3045" w:rsidRPr="00FF0970" w:rsidRDefault="00DF3045" w:rsidP="00DF3045">
      <w:pPr>
        <w:spacing w:line="360" w:lineRule="auto"/>
        <w:jc w:val="both"/>
        <w:rPr>
          <w:sz w:val="24"/>
          <w:szCs w:val="24"/>
        </w:rPr>
      </w:pPr>
      <w:r w:rsidRPr="00FF0970">
        <w:rPr>
          <w:sz w:val="24"/>
          <w:szCs w:val="24"/>
        </w:rPr>
        <w:t xml:space="preserve">24. Все перечисленные материалы в текстовой и табличной форме представляются на магнитном носителе, в файлах в формате </w:t>
      </w:r>
      <w:r w:rsidRPr="00FF0970">
        <w:rPr>
          <w:sz w:val="24"/>
          <w:szCs w:val="24"/>
          <w:lang w:val="en-US"/>
        </w:rPr>
        <w:t>Word</w:t>
      </w:r>
      <w:r w:rsidRPr="00FF0970">
        <w:rPr>
          <w:sz w:val="24"/>
          <w:szCs w:val="24"/>
        </w:rPr>
        <w:t xml:space="preserve"> 6. и выше.</w:t>
      </w:r>
    </w:p>
    <w:p w:rsidR="00DF3045" w:rsidRDefault="00DF3045" w:rsidP="00DF3045">
      <w:pPr>
        <w:spacing w:line="360" w:lineRule="auto"/>
        <w:ind w:left="360"/>
        <w:jc w:val="right"/>
        <w:rPr>
          <w:sz w:val="24"/>
          <w:szCs w:val="24"/>
        </w:rPr>
      </w:pPr>
      <w:r w:rsidRPr="00FF0970">
        <w:rPr>
          <w:sz w:val="24"/>
          <w:szCs w:val="24"/>
        </w:rPr>
        <w:object w:dxaOrig="12497" w:dyaOrig="14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15pt;height:210.55pt" o:ole="">
            <v:imagedata r:id="rId5" o:title=""/>
          </v:shape>
          <o:OLEObject Type="Embed" ProgID="MSPhotoEd.3" ShapeID="_x0000_i1025" DrawAspect="Content" ObjectID="_1522655814" r:id="rId6"/>
        </w:object>
      </w:r>
    </w:p>
    <w:p w:rsidR="00DF3045" w:rsidRPr="00FF0970" w:rsidRDefault="00DF3045" w:rsidP="00DF3045">
      <w:pPr>
        <w:spacing w:line="360" w:lineRule="auto"/>
        <w:ind w:left="360"/>
        <w:jc w:val="center"/>
        <w:rPr>
          <w:sz w:val="24"/>
          <w:szCs w:val="24"/>
        </w:rPr>
      </w:pPr>
    </w:p>
    <w:tbl>
      <w:tblPr>
        <w:tblW w:w="10031" w:type="dxa"/>
        <w:tblLayout w:type="fixed"/>
        <w:tblLook w:val="0000"/>
      </w:tblPr>
      <w:tblGrid>
        <w:gridCol w:w="4786"/>
        <w:gridCol w:w="5245"/>
      </w:tblGrid>
      <w:tr w:rsidR="00DF3045" w:rsidRPr="00FF0970" w:rsidTr="00C2669E">
        <w:tc>
          <w:tcPr>
            <w:tcW w:w="4786" w:type="dxa"/>
          </w:tcPr>
          <w:p w:rsidR="00DF3045" w:rsidRPr="00FF0970" w:rsidRDefault="00DF3045" w:rsidP="00C2669E">
            <w:pPr>
              <w:jc w:val="both"/>
              <w:rPr>
                <w:b/>
                <w:sz w:val="24"/>
                <w:szCs w:val="24"/>
              </w:rPr>
            </w:pPr>
            <w:r w:rsidRPr="00FF0970">
              <w:rPr>
                <w:b/>
                <w:sz w:val="24"/>
                <w:szCs w:val="24"/>
              </w:rPr>
              <w:t>ЗАКАЗЧИК:</w:t>
            </w:r>
          </w:p>
          <w:p w:rsidR="00DF3045" w:rsidRPr="00FF0970" w:rsidRDefault="001622EF" w:rsidP="00C26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</w:t>
            </w:r>
            <w:r w:rsidR="00DF3045">
              <w:rPr>
                <w:sz w:val="24"/>
                <w:szCs w:val="24"/>
              </w:rPr>
              <w:t>ИО генерального</w:t>
            </w:r>
            <w:r w:rsidR="00DF3045" w:rsidRPr="00FF0970">
              <w:rPr>
                <w:sz w:val="24"/>
                <w:szCs w:val="24"/>
              </w:rPr>
              <w:t xml:space="preserve"> директор</w:t>
            </w:r>
            <w:r w:rsidR="00DF3045">
              <w:rPr>
                <w:sz w:val="24"/>
                <w:szCs w:val="24"/>
              </w:rPr>
              <w:t>а</w:t>
            </w:r>
          </w:p>
          <w:p w:rsidR="00DF3045" w:rsidRPr="00FF0970" w:rsidRDefault="00DF3045" w:rsidP="00C2669E">
            <w:pPr>
              <w:jc w:val="both"/>
              <w:rPr>
                <w:sz w:val="24"/>
                <w:szCs w:val="24"/>
              </w:rPr>
            </w:pPr>
            <w:r w:rsidRPr="00FF0970">
              <w:rPr>
                <w:sz w:val="24"/>
                <w:szCs w:val="24"/>
              </w:rPr>
              <w:t>ООО «Славнефть-Красноярскнефтегаз»</w:t>
            </w:r>
          </w:p>
          <w:p w:rsidR="00DF3045" w:rsidRPr="00FF0970" w:rsidRDefault="00DF3045" w:rsidP="00C2669E">
            <w:pPr>
              <w:jc w:val="both"/>
              <w:rPr>
                <w:sz w:val="24"/>
                <w:szCs w:val="24"/>
              </w:rPr>
            </w:pPr>
          </w:p>
          <w:p w:rsidR="00DF3045" w:rsidRPr="00DF3045" w:rsidRDefault="00DF3045" w:rsidP="00C2669E">
            <w:pPr>
              <w:jc w:val="both"/>
              <w:rPr>
                <w:b/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 С.В</w:t>
            </w:r>
            <w:r w:rsidRPr="00FF0970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Телышев</w:t>
            </w:r>
            <w:proofErr w:type="spellEnd"/>
            <w:r w:rsidRPr="00FF097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DF3045" w:rsidRPr="00FF0970" w:rsidRDefault="00DF3045" w:rsidP="00C2669E">
            <w:pPr>
              <w:jc w:val="both"/>
              <w:rPr>
                <w:sz w:val="24"/>
                <w:szCs w:val="24"/>
              </w:rPr>
            </w:pPr>
            <w:r w:rsidRPr="00FF0970">
              <w:rPr>
                <w:b/>
                <w:sz w:val="24"/>
                <w:szCs w:val="24"/>
              </w:rPr>
              <w:t>ИСПОЛНИТЕЛЬ</w:t>
            </w:r>
            <w:r w:rsidRPr="00FF0970">
              <w:rPr>
                <w:sz w:val="24"/>
                <w:szCs w:val="24"/>
              </w:rPr>
              <w:t>:</w:t>
            </w:r>
          </w:p>
          <w:p w:rsidR="00DF3045" w:rsidRPr="00FF0970" w:rsidRDefault="00DF3045" w:rsidP="00C2669E">
            <w:pPr>
              <w:jc w:val="both"/>
              <w:rPr>
                <w:sz w:val="24"/>
                <w:szCs w:val="24"/>
              </w:rPr>
            </w:pPr>
          </w:p>
          <w:p w:rsidR="00DF3045" w:rsidRDefault="00DF3045" w:rsidP="00C2669E">
            <w:pPr>
              <w:jc w:val="both"/>
              <w:rPr>
                <w:sz w:val="24"/>
                <w:szCs w:val="24"/>
              </w:rPr>
            </w:pPr>
          </w:p>
          <w:p w:rsidR="00DF3045" w:rsidRDefault="00DF3045" w:rsidP="00C2669E">
            <w:pPr>
              <w:jc w:val="both"/>
              <w:rPr>
                <w:sz w:val="24"/>
                <w:szCs w:val="24"/>
              </w:rPr>
            </w:pPr>
          </w:p>
          <w:p w:rsidR="00DF3045" w:rsidRDefault="00DF3045" w:rsidP="00C2669E">
            <w:pPr>
              <w:jc w:val="both"/>
              <w:rPr>
                <w:sz w:val="24"/>
                <w:szCs w:val="24"/>
              </w:rPr>
            </w:pPr>
            <w:r w:rsidRPr="00FF0970">
              <w:rPr>
                <w:sz w:val="24"/>
                <w:szCs w:val="24"/>
              </w:rPr>
              <w:t xml:space="preserve">_________________________ </w:t>
            </w:r>
          </w:p>
          <w:p w:rsidR="00DF3045" w:rsidRPr="00FF0970" w:rsidRDefault="00DF3045" w:rsidP="00C2669E">
            <w:pPr>
              <w:jc w:val="both"/>
              <w:rPr>
                <w:sz w:val="24"/>
                <w:szCs w:val="24"/>
              </w:rPr>
            </w:pPr>
          </w:p>
          <w:p w:rsidR="00DF3045" w:rsidRPr="00FF0970" w:rsidRDefault="00DF3045" w:rsidP="00C2669E">
            <w:pPr>
              <w:jc w:val="both"/>
              <w:rPr>
                <w:sz w:val="24"/>
                <w:szCs w:val="24"/>
              </w:rPr>
            </w:pPr>
          </w:p>
        </w:tc>
      </w:tr>
    </w:tbl>
    <w:p w:rsidR="004F57D0" w:rsidRDefault="004F57D0"/>
    <w:sectPr w:rsidR="004F57D0" w:rsidSect="004F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541D1"/>
    <w:multiLevelType w:val="singleLevel"/>
    <w:tmpl w:val="8306052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184533AB"/>
    <w:multiLevelType w:val="singleLevel"/>
    <w:tmpl w:val="BA5C01D8"/>
    <w:lvl w:ilvl="0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hint="default"/>
      </w:rPr>
    </w:lvl>
  </w:abstractNum>
  <w:abstractNum w:abstractNumId="2">
    <w:nsid w:val="1F775506"/>
    <w:multiLevelType w:val="singleLevel"/>
    <w:tmpl w:val="224C486E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">
    <w:nsid w:val="3F056F48"/>
    <w:multiLevelType w:val="multilevel"/>
    <w:tmpl w:val="D47C2D72"/>
    <w:lvl w:ilvl="0">
      <w:start w:val="1"/>
      <w:numFmt w:val="decimal"/>
      <w:lvlText w:val="%1."/>
      <w:lvlJc w:val="left"/>
      <w:pPr>
        <w:tabs>
          <w:tab w:val="num" w:pos="927"/>
        </w:tabs>
        <w:ind w:left="360" w:firstLine="207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F3045"/>
    <w:rsid w:val="001622EF"/>
    <w:rsid w:val="004F57D0"/>
    <w:rsid w:val="00DF3045"/>
    <w:rsid w:val="00F66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F3045"/>
    <w:pPr>
      <w:keepNext/>
      <w:jc w:val="both"/>
      <w:outlineLvl w:val="2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F3045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unhideWhenUsed/>
    <w:rsid w:val="00DF304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F3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DF3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F304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2103</Words>
  <Characters>11993</Characters>
  <Application>Microsoft Office Word</Application>
  <DocSecurity>0</DocSecurity>
  <Lines>99</Lines>
  <Paragraphs>28</Paragraphs>
  <ScaleCrop>false</ScaleCrop>
  <Company/>
  <LinksUpToDate>false</LinksUpToDate>
  <CharactersWithSpaces>14068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skovyroea</dc:creator>
  <cp:keywords/>
  <dc:description/>
  <cp:lastModifiedBy>skovyroea</cp:lastModifiedBy>
  <cp:revision>3</cp:revision>
  <dcterms:created xsi:type="dcterms:W3CDTF">2016-04-06T09:16:00Z</dcterms:created>
  <dcterms:modified xsi:type="dcterms:W3CDTF">2016-04-20T04:11:00Z</dcterms:modified>
</cp:coreProperties>
</file>